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7A098" w14:textId="77777777" w:rsidR="00C35C9D" w:rsidRDefault="00000000">
      <w:pPr>
        <w:pStyle w:val="9user"/>
        <w:ind w:left="567"/>
        <w:rPr>
          <w:rFonts w:ascii="Arial" w:hAnsi="Arial"/>
          <w:sz w:val="28"/>
          <w:highlight w:val="white"/>
        </w:rPr>
      </w:pPr>
      <w:r>
        <w:t xml:space="preserve">     </w:t>
      </w:r>
    </w:p>
    <w:tbl>
      <w:tblPr>
        <w:tblW w:w="9852" w:type="dxa"/>
        <w:tblInd w:w="70" w:type="dxa"/>
        <w:tblLayout w:type="fixed"/>
        <w:tblCellMar>
          <w:left w:w="70" w:type="dxa"/>
          <w:right w:w="70" w:type="dxa"/>
        </w:tblCellMar>
        <w:tblLook w:val="00A0" w:firstRow="1" w:lastRow="0" w:firstColumn="1" w:lastColumn="0" w:noHBand="0" w:noVBand="0"/>
      </w:tblPr>
      <w:tblGrid>
        <w:gridCol w:w="4819"/>
        <w:gridCol w:w="5033"/>
      </w:tblGrid>
      <w:tr w:rsidR="00C35C9D" w14:paraId="00FB325B" w14:textId="77777777">
        <w:trPr>
          <w:trHeight w:val="3062"/>
        </w:trPr>
        <w:tc>
          <w:tcPr>
            <w:tcW w:w="4819" w:type="dxa"/>
          </w:tcPr>
          <w:p w14:paraId="5418B1D9" w14:textId="77777777" w:rsidR="00C35C9D" w:rsidRDefault="00000000">
            <w:pPr>
              <w:pStyle w:val="210"/>
              <w:rPr>
                <w:szCs w:val="24"/>
              </w:rPr>
            </w:pPr>
            <w:r>
              <w:rPr>
                <w:szCs w:val="24"/>
              </w:rPr>
              <w:t>РФ</w:t>
            </w:r>
          </w:p>
          <w:p w14:paraId="526BA860" w14:textId="77777777" w:rsidR="00C35C9D" w:rsidRDefault="00000000">
            <w:pPr>
              <w:jc w:val="center"/>
              <w:rPr>
                <w:sz w:val="24"/>
                <w:szCs w:val="24"/>
              </w:rPr>
            </w:pPr>
            <w:r>
              <w:rPr>
                <w:sz w:val="24"/>
                <w:szCs w:val="24"/>
                <w:lang w:val="en-US"/>
              </w:rPr>
              <w:t>C</w:t>
            </w:r>
            <w:r>
              <w:rPr>
                <w:sz w:val="24"/>
                <w:szCs w:val="24"/>
              </w:rPr>
              <w:t>ОВЕТ ДЕПУТАТОВ</w:t>
            </w:r>
          </w:p>
          <w:p w14:paraId="07273CDA" w14:textId="77777777" w:rsidR="00C35C9D" w:rsidRDefault="00000000">
            <w:pPr>
              <w:jc w:val="center"/>
              <w:rPr>
                <w:sz w:val="24"/>
                <w:szCs w:val="24"/>
              </w:rPr>
            </w:pPr>
            <w:r>
              <w:rPr>
                <w:sz w:val="24"/>
                <w:szCs w:val="24"/>
              </w:rPr>
              <w:t>ГОРОДА ОБИ</w:t>
            </w:r>
          </w:p>
          <w:p w14:paraId="07561FBC" w14:textId="77777777" w:rsidR="00C35C9D" w:rsidRDefault="00000000">
            <w:pPr>
              <w:jc w:val="center"/>
              <w:rPr>
                <w:sz w:val="24"/>
                <w:szCs w:val="24"/>
              </w:rPr>
            </w:pPr>
            <w:r>
              <w:rPr>
                <w:sz w:val="24"/>
                <w:szCs w:val="24"/>
              </w:rPr>
              <w:t>НОВОСИБИРСКОЙ ОБЛАСТИ</w:t>
            </w:r>
          </w:p>
          <w:p w14:paraId="0E0C2D0B" w14:textId="77777777" w:rsidR="00C35C9D" w:rsidRDefault="00000000">
            <w:pPr>
              <w:jc w:val="center"/>
              <w:rPr>
                <w:sz w:val="24"/>
                <w:szCs w:val="24"/>
              </w:rPr>
            </w:pPr>
            <w:r>
              <w:rPr>
                <w:sz w:val="24"/>
                <w:szCs w:val="24"/>
              </w:rPr>
              <w:t>633102, г.Обь-2, ул. Авиационная, 12</w:t>
            </w:r>
          </w:p>
          <w:p w14:paraId="0428A5E3" w14:textId="77777777" w:rsidR="00C35C9D" w:rsidRDefault="00000000">
            <w:pPr>
              <w:jc w:val="center"/>
              <w:rPr>
                <w:sz w:val="24"/>
                <w:szCs w:val="24"/>
              </w:rPr>
            </w:pPr>
            <w:r>
              <w:rPr>
                <w:sz w:val="24"/>
                <w:szCs w:val="24"/>
              </w:rPr>
              <w:t>тел. /факс 50-874</w:t>
            </w:r>
          </w:p>
          <w:p w14:paraId="2670B35C" w14:textId="77777777" w:rsidR="00C35C9D" w:rsidRDefault="00000000">
            <w:pPr>
              <w:jc w:val="center"/>
              <w:rPr>
                <w:sz w:val="24"/>
                <w:szCs w:val="24"/>
              </w:rPr>
            </w:pPr>
            <w:r>
              <w:rPr>
                <w:sz w:val="24"/>
                <w:szCs w:val="24"/>
              </w:rPr>
              <w:t xml:space="preserve">адрес электронной почты: </w:t>
            </w:r>
            <w:proofErr w:type="spellStart"/>
            <w:r>
              <w:rPr>
                <w:sz w:val="24"/>
                <w:szCs w:val="24"/>
                <w:lang w:val="en-US"/>
              </w:rPr>
              <w:t>ob</w:t>
            </w:r>
            <w:proofErr w:type="spellEnd"/>
            <w:r>
              <w:rPr>
                <w:sz w:val="24"/>
                <w:szCs w:val="24"/>
              </w:rPr>
              <w:t>_</w:t>
            </w:r>
            <w:proofErr w:type="spellStart"/>
            <w:r>
              <w:rPr>
                <w:sz w:val="24"/>
                <w:szCs w:val="24"/>
                <w:lang w:val="en-US"/>
              </w:rPr>
              <w:t>sovdep</w:t>
            </w:r>
            <w:proofErr w:type="spellEnd"/>
            <w:r>
              <w:rPr>
                <w:sz w:val="24"/>
                <w:szCs w:val="24"/>
              </w:rPr>
              <w:t>@</w:t>
            </w:r>
            <w:proofErr w:type="spellStart"/>
            <w:r>
              <w:rPr>
                <w:sz w:val="24"/>
                <w:szCs w:val="24"/>
                <w:lang w:val="en-US"/>
              </w:rPr>
              <w:t>nso</w:t>
            </w:r>
            <w:proofErr w:type="spellEnd"/>
            <w:r>
              <w:rPr>
                <w:sz w:val="24"/>
                <w:szCs w:val="24"/>
              </w:rPr>
              <w:t>.</w:t>
            </w:r>
            <w:proofErr w:type="spellStart"/>
            <w:r>
              <w:rPr>
                <w:sz w:val="24"/>
                <w:szCs w:val="24"/>
                <w:lang w:val="en-US"/>
              </w:rPr>
              <w:t>ru</w:t>
            </w:r>
            <w:proofErr w:type="spellEnd"/>
          </w:p>
          <w:p w14:paraId="4C9D853F" w14:textId="77777777" w:rsidR="00C35C9D" w:rsidRDefault="00000000">
            <w:pPr>
              <w:jc w:val="center"/>
              <w:rPr>
                <w:sz w:val="24"/>
                <w:szCs w:val="24"/>
              </w:rPr>
            </w:pPr>
            <w:r>
              <w:rPr>
                <w:sz w:val="24"/>
                <w:szCs w:val="24"/>
              </w:rPr>
              <w:t>____________  № ______________</w:t>
            </w:r>
          </w:p>
          <w:p w14:paraId="520D9DE6" w14:textId="77777777" w:rsidR="00C35C9D" w:rsidRDefault="00000000">
            <w:pPr>
              <w:jc w:val="center"/>
              <w:rPr>
                <w:sz w:val="28"/>
                <w:szCs w:val="28"/>
                <w:highlight w:val="white"/>
              </w:rPr>
            </w:pPr>
            <w:r>
              <w:rPr>
                <w:sz w:val="24"/>
                <w:szCs w:val="24"/>
              </w:rPr>
              <w:t>На № __________ от ____________</w:t>
            </w:r>
          </w:p>
        </w:tc>
        <w:tc>
          <w:tcPr>
            <w:tcW w:w="5032" w:type="dxa"/>
          </w:tcPr>
          <w:p w14:paraId="6F6F5C7D" w14:textId="77777777" w:rsidR="00C35C9D" w:rsidRDefault="00C35C9D">
            <w:pPr>
              <w:rPr>
                <w:szCs w:val="28"/>
              </w:rPr>
            </w:pPr>
          </w:p>
          <w:p w14:paraId="1E3C22BF" w14:textId="77777777" w:rsidR="00C35C9D" w:rsidRDefault="00C35C9D">
            <w:pPr>
              <w:rPr>
                <w:szCs w:val="28"/>
              </w:rPr>
            </w:pPr>
          </w:p>
          <w:p w14:paraId="040DAC44" w14:textId="77777777" w:rsidR="00C35C9D" w:rsidRDefault="00000000">
            <w:pPr>
              <w:jc w:val="center"/>
              <w:rPr>
                <w:sz w:val="28"/>
                <w:szCs w:val="28"/>
              </w:rPr>
            </w:pPr>
            <w:r>
              <w:rPr>
                <w:sz w:val="28"/>
                <w:szCs w:val="28"/>
              </w:rPr>
              <w:t>Председателю</w:t>
            </w:r>
          </w:p>
          <w:p w14:paraId="1B966CFF" w14:textId="77777777" w:rsidR="00C35C9D" w:rsidRDefault="00000000">
            <w:pPr>
              <w:jc w:val="center"/>
              <w:rPr>
                <w:sz w:val="28"/>
                <w:szCs w:val="28"/>
              </w:rPr>
            </w:pPr>
            <w:r>
              <w:rPr>
                <w:sz w:val="28"/>
                <w:szCs w:val="28"/>
              </w:rPr>
              <w:t>Законодательного Собрания</w:t>
            </w:r>
          </w:p>
          <w:p w14:paraId="74E02044" w14:textId="77777777" w:rsidR="00C35C9D" w:rsidRDefault="00000000">
            <w:pPr>
              <w:jc w:val="center"/>
              <w:rPr>
                <w:sz w:val="28"/>
                <w:szCs w:val="28"/>
              </w:rPr>
            </w:pPr>
            <w:r>
              <w:rPr>
                <w:sz w:val="28"/>
                <w:szCs w:val="28"/>
              </w:rPr>
              <w:t>Новосибирской области</w:t>
            </w:r>
          </w:p>
          <w:p w14:paraId="5542C24B" w14:textId="77777777" w:rsidR="00C35C9D" w:rsidRDefault="00C35C9D">
            <w:pPr>
              <w:jc w:val="center"/>
              <w:rPr>
                <w:sz w:val="28"/>
                <w:szCs w:val="28"/>
              </w:rPr>
            </w:pPr>
          </w:p>
          <w:p w14:paraId="7D249F2B" w14:textId="77777777" w:rsidR="00C35C9D" w:rsidRDefault="00000000">
            <w:pPr>
              <w:jc w:val="center"/>
              <w:rPr>
                <w:szCs w:val="28"/>
              </w:rPr>
            </w:pPr>
            <w:r>
              <w:rPr>
                <w:sz w:val="28"/>
                <w:szCs w:val="28"/>
              </w:rPr>
              <w:t xml:space="preserve">А.И. </w:t>
            </w:r>
            <w:proofErr w:type="spellStart"/>
            <w:r>
              <w:rPr>
                <w:sz w:val="28"/>
                <w:szCs w:val="28"/>
              </w:rPr>
              <w:t>Шимкиву</w:t>
            </w:r>
            <w:proofErr w:type="spellEnd"/>
          </w:p>
        </w:tc>
      </w:tr>
    </w:tbl>
    <w:p w14:paraId="3FC778BE" w14:textId="77777777" w:rsidR="00C35C9D" w:rsidRDefault="00000000">
      <w:pPr>
        <w:rPr>
          <w:sz w:val="28"/>
          <w:szCs w:val="28"/>
        </w:rPr>
      </w:pPr>
      <w:r>
        <w:rPr>
          <w:sz w:val="28"/>
          <w:szCs w:val="28"/>
        </w:rPr>
        <w:t xml:space="preserve">О проекте закона </w:t>
      </w:r>
    </w:p>
    <w:p w14:paraId="626FE6E4" w14:textId="77777777" w:rsidR="00C35C9D" w:rsidRDefault="00000000">
      <w:pPr>
        <w:rPr>
          <w:sz w:val="28"/>
          <w:szCs w:val="28"/>
        </w:rPr>
      </w:pPr>
      <w:r>
        <w:rPr>
          <w:sz w:val="28"/>
          <w:szCs w:val="28"/>
        </w:rPr>
        <w:t>Новосибирской области</w:t>
      </w:r>
    </w:p>
    <w:p w14:paraId="79F9A446" w14:textId="77777777" w:rsidR="00C35C9D" w:rsidRDefault="00C35C9D">
      <w:pPr>
        <w:rPr>
          <w:sz w:val="28"/>
          <w:szCs w:val="28"/>
        </w:rPr>
      </w:pPr>
    </w:p>
    <w:p w14:paraId="791FFD66" w14:textId="77777777" w:rsidR="00C35C9D" w:rsidRDefault="00C35C9D">
      <w:pPr>
        <w:rPr>
          <w:sz w:val="28"/>
          <w:szCs w:val="28"/>
        </w:rPr>
      </w:pPr>
    </w:p>
    <w:p w14:paraId="5B492884" w14:textId="77777777" w:rsidR="00C35C9D" w:rsidRDefault="00000000">
      <w:pPr>
        <w:jc w:val="center"/>
        <w:rPr>
          <w:sz w:val="28"/>
          <w:szCs w:val="28"/>
        </w:rPr>
      </w:pPr>
      <w:r>
        <w:rPr>
          <w:sz w:val="28"/>
          <w:szCs w:val="28"/>
        </w:rPr>
        <w:t>Уважаемый Андрей Иванович!</w:t>
      </w:r>
    </w:p>
    <w:p w14:paraId="20A4308A" w14:textId="77777777" w:rsidR="00C35C9D" w:rsidRDefault="00C35C9D">
      <w:pPr>
        <w:rPr>
          <w:sz w:val="28"/>
          <w:szCs w:val="28"/>
        </w:rPr>
      </w:pPr>
    </w:p>
    <w:p w14:paraId="55E6D6C7" w14:textId="77777777" w:rsidR="00C35C9D" w:rsidRDefault="00000000">
      <w:pPr>
        <w:ind w:firstLine="720"/>
        <w:jc w:val="both"/>
        <w:rPr>
          <w:sz w:val="28"/>
          <w:szCs w:val="28"/>
        </w:rPr>
      </w:pPr>
      <w:r>
        <w:rPr>
          <w:sz w:val="28"/>
          <w:szCs w:val="28"/>
        </w:rPr>
        <w:t>В соответствии со статьей 11 Федерального закона от 20.03.2025 № 33-ФЗ «Об общих принципах организации местного самоуправления в единой системе публичной власти», статьей 38 Устава Новосибирской области, частями 4, 4.1. статьи 9 Закона Новосибирской области от 25.12.2006 № 80-ОЗ «О нормативных правовых актах Новосибирской области» Совет депутатов города Оби Новосибирской области в порядке законодательной инициативы направляет проект</w:t>
      </w:r>
      <w:r>
        <w:rPr>
          <w:b/>
          <w:bCs/>
          <w:sz w:val="28"/>
          <w:szCs w:val="28"/>
        </w:rPr>
        <w:t xml:space="preserve"> </w:t>
      </w:r>
      <w:r>
        <w:rPr>
          <w:sz w:val="28"/>
          <w:szCs w:val="28"/>
        </w:rPr>
        <w:t>закона Новосибирской области «</w:t>
      </w:r>
      <w:r>
        <w:rPr>
          <w:rFonts w:cs="Times New Roman"/>
          <w:sz w:val="28"/>
          <w:szCs w:val="28"/>
        </w:rPr>
        <w:t>О внесении изменений в статьи 2 и 4 Закона Новосибирской области «О статусе и границах муниципальных образований Новосибирской области»</w:t>
      </w:r>
      <w:r>
        <w:rPr>
          <w:sz w:val="28"/>
          <w:szCs w:val="28"/>
        </w:rPr>
        <w:t xml:space="preserve"> (далее – проект закона Новосибирской области). Представителем Совета депутатов города Оби Новосибирской области в Законодательном Собрании Новосибирской области по внесенному в Законодательное Собрание Новосибирской области законопроекту определен Синяев Сергей Викторович, Глава города Оби Новосибирской области.</w:t>
      </w:r>
    </w:p>
    <w:p w14:paraId="13CA766C" w14:textId="77777777" w:rsidR="00C35C9D" w:rsidRDefault="00C35C9D">
      <w:pPr>
        <w:ind w:firstLine="720"/>
        <w:jc w:val="both"/>
        <w:rPr>
          <w:sz w:val="28"/>
          <w:szCs w:val="28"/>
        </w:rPr>
      </w:pPr>
    </w:p>
    <w:tbl>
      <w:tblPr>
        <w:tblW w:w="9957" w:type="dxa"/>
        <w:tblInd w:w="10" w:type="dxa"/>
        <w:tblLayout w:type="fixed"/>
        <w:tblLook w:val="00A0" w:firstRow="1" w:lastRow="0" w:firstColumn="1" w:lastColumn="0" w:noHBand="0" w:noVBand="0"/>
      </w:tblPr>
      <w:tblGrid>
        <w:gridCol w:w="1809"/>
        <w:gridCol w:w="8148"/>
      </w:tblGrid>
      <w:tr w:rsidR="00C35C9D" w14:paraId="1B8D8C6C" w14:textId="77777777">
        <w:tc>
          <w:tcPr>
            <w:tcW w:w="1809" w:type="dxa"/>
            <w:shd w:val="clear" w:color="FFFFFF" w:fill="FFFFFF"/>
          </w:tcPr>
          <w:p w14:paraId="592DD6D0" w14:textId="77777777" w:rsidR="00C35C9D" w:rsidRDefault="00000000">
            <w:pPr>
              <w:jc w:val="both"/>
              <w:rPr>
                <w:sz w:val="28"/>
                <w:szCs w:val="28"/>
              </w:rPr>
            </w:pPr>
            <w:r>
              <w:rPr>
                <w:sz w:val="28"/>
                <w:szCs w:val="28"/>
                <w:lang w:eastAsia="zh-CN"/>
              </w:rPr>
              <w:t>Приложение:</w:t>
            </w:r>
          </w:p>
        </w:tc>
        <w:tc>
          <w:tcPr>
            <w:tcW w:w="8147" w:type="dxa"/>
            <w:shd w:val="clear" w:color="FFFFFF" w:fill="FFFFFF"/>
          </w:tcPr>
          <w:p w14:paraId="4E96D1A3" w14:textId="77777777" w:rsidR="00C35C9D" w:rsidRDefault="00000000">
            <w:pPr>
              <w:pStyle w:val="af"/>
              <w:numPr>
                <w:ilvl w:val="0"/>
                <w:numId w:val="1"/>
              </w:numPr>
              <w:jc w:val="both"/>
              <w:rPr>
                <w:sz w:val="28"/>
                <w:szCs w:val="28"/>
              </w:rPr>
            </w:pPr>
            <w:r>
              <w:rPr>
                <w:sz w:val="28"/>
                <w:szCs w:val="28"/>
                <w:lang w:eastAsia="zh-CN"/>
              </w:rPr>
              <w:t>Проект закона Новосибирской области на 2 л. в 1 экз.</w:t>
            </w:r>
          </w:p>
          <w:p w14:paraId="0AF53F85" w14:textId="77777777" w:rsidR="00C35C9D" w:rsidRDefault="00000000">
            <w:pPr>
              <w:pStyle w:val="af"/>
              <w:numPr>
                <w:ilvl w:val="0"/>
                <w:numId w:val="1"/>
              </w:numPr>
              <w:jc w:val="both"/>
              <w:rPr>
                <w:sz w:val="28"/>
                <w:szCs w:val="28"/>
              </w:rPr>
            </w:pPr>
            <w:r>
              <w:rPr>
                <w:sz w:val="28"/>
                <w:szCs w:val="28"/>
                <w:lang w:eastAsia="zh-CN"/>
              </w:rPr>
              <w:t>Пояснительная записка к проекту закона Новосибирской области на 2 л. в 1 экз.</w:t>
            </w:r>
          </w:p>
          <w:p w14:paraId="7D929AF8" w14:textId="77777777" w:rsidR="00C35C9D" w:rsidRDefault="00000000">
            <w:pPr>
              <w:pStyle w:val="af"/>
              <w:numPr>
                <w:ilvl w:val="0"/>
                <w:numId w:val="1"/>
              </w:numPr>
              <w:jc w:val="both"/>
              <w:rPr>
                <w:sz w:val="28"/>
                <w:szCs w:val="28"/>
              </w:rPr>
            </w:pPr>
            <w:r>
              <w:rPr>
                <w:sz w:val="28"/>
                <w:szCs w:val="28"/>
                <w:lang w:eastAsia="zh-CN"/>
              </w:rPr>
              <w:t>Финансово-экономическое обоснование к проекту закона Новосибирской области на 1 л. в 1 экз.</w:t>
            </w:r>
          </w:p>
          <w:p w14:paraId="7C500B22" w14:textId="77777777" w:rsidR="00C35C9D" w:rsidRDefault="00000000">
            <w:pPr>
              <w:pStyle w:val="af"/>
              <w:numPr>
                <w:ilvl w:val="0"/>
                <w:numId w:val="1"/>
              </w:numPr>
              <w:jc w:val="both"/>
              <w:rPr>
                <w:sz w:val="28"/>
                <w:szCs w:val="28"/>
              </w:rPr>
            </w:pPr>
            <w:r>
              <w:rPr>
                <w:rFonts w:eastAsia="Times New Roman" w:cs="Times New Roman"/>
                <w:sz w:val="28"/>
                <w:szCs w:val="28"/>
                <w:lang w:eastAsia="zh-CN"/>
              </w:rPr>
              <w:t>Перечень законов Новосибирской области, подлежащих признанию утратившими силу, приостановлению, изменению или принятию в связи с принятием закона Новосибирской области</w:t>
            </w:r>
            <w:r>
              <w:rPr>
                <w:rFonts w:eastAsia="Times New Roman" w:cs="Times New Roman"/>
                <w:b/>
                <w:bCs/>
                <w:sz w:val="28"/>
                <w:szCs w:val="28"/>
                <w:lang w:eastAsia="zh-CN"/>
              </w:rPr>
              <w:t xml:space="preserve"> </w:t>
            </w:r>
            <w:r>
              <w:rPr>
                <w:rFonts w:eastAsia="Times New Roman" w:cs="Times New Roman"/>
                <w:sz w:val="28"/>
                <w:szCs w:val="28"/>
                <w:lang w:eastAsia="zh-CN"/>
              </w:rPr>
              <w:t>«О внесении изменений в статьи 2 и 4 Закона Новосибирской области «О статусе и границах муниципальных образований Новосибирской области»</w:t>
            </w:r>
            <w:r>
              <w:rPr>
                <w:sz w:val="28"/>
                <w:szCs w:val="28"/>
                <w:lang w:eastAsia="zh-CN"/>
              </w:rPr>
              <w:t xml:space="preserve">                на  1 л. в 1 экз.</w:t>
            </w:r>
          </w:p>
          <w:p w14:paraId="25C81F0C" w14:textId="35EC070F" w:rsidR="00C35C9D" w:rsidRDefault="00000000">
            <w:pPr>
              <w:pStyle w:val="af"/>
              <w:numPr>
                <w:ilvl w:val="0"/>
                <w:numId w:val="1"/>
              </w:numPr>
              <w:jc w:val="both"/>
              <w:rPr>
                <w:sz w:val="28"/>
                <w:szCs w:val="28"/>
              </w:rPr>
            </w:pPr>
            <w:r>
              <w:rPr>
                <w:sz w:val="28"/>
                <w:szCs w:val="28"/>
                <w:lang w:eastAsia="zh-CN"/>
              </w:rPr>
              <w:t xml:space="preserve">Решение Совета депутатов города Оби Новосибирской области от 28.05.2025 № 473 «Об инициировании вопроса об изменении границ муниципального образования городского </w:t>
            </w:r>
            <w:r>
              <w:rPr>
                <w:sz w:val="28"/>
                <w:szCs w:val="28"/>
                <w:lang w:eastAsia="zh-CN"/>
              </w:rPr>
              <w:lastRenderedPageBreak/>
              <w:t>округа города Оби Новосибирской области, муниципального образования Новосибирского муниципального района Новосибирской области, муниципального образования Толмачевского сельсовета Новосибирского района Новосибирской области» на 1 л.        в 1 экз.</w:t>
            </w:r>
          </w:p>
          <w:p w14:paraId="095BE767" w14:textId="77777777" w:rsidR="00C35C9D" w:rsidRDefault="00000000">
            <w:pPr>
              <w:pStyle w:val="af"/>
              <w:numPr>
                <w:ilvl w:val="0"/>
                <w:numId w:val="1"/>
              </w:numPr>
              <w:jc w:val="both"/>
              <w:rPr>
                <w:sz w:val="28"/>
                <w:szCs w:val="28"/>
              </w:rPr>
            </w:pPr>
            <w:r>
              <w:rPr>
                <w:sz w:val="28"/>
                <w:szCs w:val="28"/>
                <w:lang w:eastAsia="zh-CN"/>
              </w:rPr>
              <w:t>Решение Совета депутатов Толмачевского сельсовета Новосибирского района Новосибирской области от 05.06.2025 № 271 «О согласовании вопроса об изменении границ муниципального образования городского округа города Оби Новосибирской области, муниципального образования Новосибирского муниципального района Новосибирской области, муниципального образования Толмачевского  сельсовета Новосибирского района Новосибирской области»  на 1 л. в 1 экз.</w:t>
            </w:r>
          </w:p>
          <w:p w14:paraId="25C91E4E" w14:textId="77777777" w:rsidR="00C35C9D" w:rsidRDefault="00000000">
            <w:pPr>
              <w:pStyle w:val="af"/>
              <w:numPr>
                <w:ilvl w:val="0"/>
                <w:numId w:val="1"/>
              </w:numPr>
              <w:jc w:val="both"/>
              <w:rPr>
                <w:sz w:val="28"/>
                <w:szCs w:val="28"/>
              </w:rPr>
            </w:pPr>
            <w:r>
              <w:rPr>
                <w:sz w:val="28"/>
                <w:szCs w:val="28"/>
                <w:lang w:eastAsia="zh-CN"/>
              </w:rPr>
              <w:t>Решение Совета депутатов Новосибирского района Новосибирской области от 31.07.2025 № 8 «О согласовании вопроса об изменении границ муниципального образования городского округа города Оби Новосибирской области, муниципального образования Новосибирского муниципального района Новосибирской области, муниципального образования Толмачевского сельсовета Новосибирского района Новосибирской области» на 1 л.      в 1 экз.</w:t>
            </w:r>
          </w:p>
          <w:p w14:paraId="2F9C5F8B" w14:textId="77777777" w:rsidR="00C35C9D" w:rsidRDefault="00000000">
            <w:pPr>
              <w:pStyle w:val="af"/>
              <w:numPr>
                <w:ilvl w:val="0"/>
                <w:numId w:val="1"/>
              </w:numPr>
              <w:jc w:val="both"/>
              <w:rPr>
                <w:sz w:val="28"/>
                <w:szCs w:val="28"/>
              </w:rPr>
            </w:pPr>
            <w:r>
              <w:rPr>
                <w:sz w:val="28"/>
                <w:szCs w:val="28"/>
                <w:lang w:eastAsia="zh-CN"/>
              </w:rPr>
              <w:t>Решение Совета депутатов города Оби Новосибирской области от 02.02.2026 № 537 «О согласовании вопроса об изменении  границ муниципального образования городского округа города Оби Новосибирской области, муниципального образования Новосибирского муниципального района Новосибирской области, муниципального образования Толмачевского сельсовета Новосибирского муниципального района Новосибирской области» на 1 л. в 1 экз.</w:t>
            </w:r>
          </w:p>
          <w:p w14:paraId="1D0A1CBB" w14:textId="77777777" w:rsidR="00C35C9D" w:rsidRDefault="00000000">
            <w:pPr>
              <w:pStyle w:val="af"/>
              <w:numPr>
                <w:ilvl w:val="0"/>
                <w:numId w:val="1"/>
              </w:numPr>
              <w:jc w:val="both"/>
              <w:rPr>
                <w:sz w:val="28"/>
                <w:szCs w:val="28"/>
              </w:rPr>
            </w:pPr>
            <w:r>
              <w:rPr>
                <w:sz w:val="28"/>
                <w:szCs w:val="28"/>
                <w:lang w:eastAsia="zh-CN"/>
              </w:rPr>
              <w:t xml:space="preserve">Решение Совета депутатов города Оби  Новосибирской области от 02.02.2026 № 538 «О законодательной инициативе Совета депутатов города Оби Новосибирской области по внесению в Законодательное Собрание Новосибирской области  проекта закона Новосибирской области </w:t>
            </w:r>
            <w:r>
              <w:rPr>
                <w:sz w:val="28"/>
                <w:szCs w:val="28"/>
              </w:rPr>
              <w:t>«</w:t>
            </w:r>
            <w:r>
              <w:rPr>
                <w:rFonts w:cs="Times New Roman"/>
                <w:sz w:val="28"/>
                <w:szCs w:val="28"/>
              </w:rPr>
              <w:t>О внесении изменений в статьи 2 и 4 Закона Новосибирской области «О статусе и границах муниципальных образований Новосибирской области»</w:t>
            </w:r>
            <w:r>
              <w:rPr>
                <w:sz w:val="28"/>
                <w:szCs w:val="28"/>
                <w:lang w:eastAsia="zh-CN"/>
              </w:rPr>
              <w:t xml:space="preserve">          на  2 л. в 1 экз.</w:t>
            </w:r>
          </w:p>
          <w:p w14:paraId="27FD057B" w14:textId="6F0742C0" w:rsidR="00C35C9D" w:rsidRDefault="00000000">
            <w:pPr>
              <w:pStyle w:val="af"/>
              <w:numPr>
                <w:ilvl w:val="0"/>
                <w:numId w:val="1"/>
              </w:numPr>
              <w:jc w:val="both"/>
              <w:rPr>
                <w:sz w:val="28"/>
                <w:szCs w:val="28"/>
              </w:rPr>
            </w:pPr>
            <w:r>
              <w:rPr>
                <w:sz w:val="28"/>
                <w:szCs w:val="28"/>
                <w:lang w:eastAsia="zh-CN"/>
              </w:rPr>
              <w:t xml:space="preserve"> Карта (схема) и план границ муниципального образования городского округа города Оби</w:t>
            </w:r>
            <w:r w:rsidR="00E550C5">
              <w:rPr>
                <w:sz w:val="28"/>
                <w:szCs w:val="28"/>
                <w:lang w:eastAsia="zh-CN"/>
              </w:rPr>
              <w:t xml:space="preserve"> </w:t>
            </w:r>
            <w:r>
              <w:rPr>
                <w:sz w:val="28"/>
                <w:szCs w:val="28"/>
                <w:lang w:eastAsia="zh-CN"/>
              </w:rPr>
              <w:t xml:space="preserve">Новосибирской области            </w:t>
            </w:r>
            <w:proofErr w:type="gramStart"/>
            <w:r>
              <w:rPr>
                <w:sz w:val="28"/>
                <w:szCs w:val="28"/>
                <w:lang w:eastAsia="zh-CN"/>
              </w:rPr>
              <w:t>на  1</w:t>
            </w:r>
            <w:proofErr w:type="gramEnd"/>
            <w:r>
              <w:rPr>
                <w:sz w:val="28"/>
                <w:szCs w:val="28"/>
                <w:lang w:eastAsia="zh-CN"/>
              </w:rPr>
              <w:t xml:space="preserve"> л. в 1 экз.</w:t>
            </w:r>
          </w:p>
          <w:p w14:paraId="30C80777" w14:textId="77777777" w:rsidR="00C35C9D" w:rsidRDefault="00000000">
            <w:pPr>
              <w:pStyle w:val="af"/>
              <w:numPr>
                <w:ilvl w:val="0"/>
                <w:numId w:val="1"/>
              </w:numPr>
              <w:jc w:val="both"/>
              <w:rPr>
                <w:sz w:val="28"/>
                <w:szCs w:val="28"/>
              </w:rPr>
            </w:pPr>
            <w:r>
              <w:rPr>
                <w:sz w:val="28"/>
                <w:szCs w:val="28"/>
                <w:lang w:eastAsia="zh-CN"/>
              </w:rPr>
              <w:lastRenderedPageBreak/>
              <w:t xml:space="preserve"> Карта (схема) и план границ муниципального образования Новосибирского муниципального района Новосибирской области на 1 л. в 1 экз.</w:t>
            </w:r>
          </w:p>
          <w:p w14:paraId="04D33A86" w14:textId="0498B5FE" w:rsidR="00C35C9D" w:rsidRDefault="00000000">
            <w:pPr>
              <w:pStyle w:val="af"/>
              <w:numPr>
                <w:ilvl w:val="0"/>
                <w:numId w:val="1"/>
              </w:numPr>
              <w:jc w:val="both"/>
              <w:rPr>
                <w:sz w:val="28"/>
                <w:szCs w:val="28"/>
              </w:rPr>
            </w:pPr>
            <w:r>
              <w:rPr>
                <w:sz w:val="28"/>
                <w:szCs w:val="28"/>
                <w:lang w:eastAsia="zh-CN"/>
              </w:rPr>
              <w:t xml:space="preserve"> Карта (схема) и план границ муниципального образования сельского поселения </w:t>
            </w:r>
            <w:r w:rsidRPr="00E5703A">
              <w:rPr>
                <w:sz w:val="28"/>
                <w:szCs w:val="28"/>
                <w:lang w:eastAsia="zh-CN"/>
              </w:rPr>
              <w:t>Толмаче</w:t>
            </w:r>
            <w:r w:rsidR="00E550C5" w:rsidRPr="00E5703A">
              <w:rPr>
                <w:sz w:val="28"/>
                <w:szCs w:val="28"/>
                <w:lang w:eastAsia="zh-CN"/>
              </w:rPr>
              <w:t>в</w:t>
            </w:r>
            <w:r w:rsidRPr="00E5703A">
              <w:rPr>
                <w:sz w:val="28"/>
                <w:szCs w:val="28"/>
                <w:lang w:eastAsia="zh-CN"/>
              </w:rPr>
              <w:t>ский</w:t>
            </w:r>
            <w:r>
              <w:rPr>
                <w:sz w:val="28"/>
                <w:szCs w:val="28"/>
                <w:lang w:eastAsia="zh-CN"/>
              </w:rPr>
              <w:t xml:space="preserve"> сельсовет Новосибирского муниципального района Новосибирской области на 1 л. в 1 экз.</w:t>
            </w:r>
          </w:p>
          <w:p w14:paraId="3678D570" w14:textId="77777777" w:rsidR="00C35C9D" w:rsidRDefault="00000000">
            <w:pPr>
              <w:pStyle w:val="af"/>
              <w:numPr>
                <w:ilvl w:val="0"/>
                <w:numId w:val="1"/>
              </w:numPr>
              <w:jc w:val="both"/>
              <w:rPr>
                <w:sz w:val="28"/>
                <w:szCs w:val="28"/>
              </w:rPr>
            </w:pPr>
            <w:r>
              <w:rPr>
                <w:sz w:val="28"/>
                <w:szCs w:val="28"/>
                <w:lang w:eastAsia="zh-CN"/>
              </w:rPr>
              <w:t xml:space="preserve"> Выписка из Генерального плана городского округа города Оби Новосибирской области, утвержденного решением девятнадцатой сессии Совета депутатов города Оби Новосибирской области от 26.09.2012 № 172 на 1 л. в 1 экз.</w:t>
            </w:r>
          </w:p>
          <w:p w14:paraId="54A0EA5A" w14:textId="77777777" w:rsidR="00C35C9D" w:rsidRDefault="00000000">
            <w:pPr>
              <w:pStyle w:val="af"/>
              <w:numPr>
                <w:ilvl w:val="0"/>
                <w:numId w:val="1"/>
              </w:numPr>
              <w:jc w:val="both"/>
              <w:rPr>
                <w:sz w:val="28"/>
                <w:szCs w:val="28"/>
              </w:rPr>
            </w:pPr>
            <w:r>
              <w:rPr>
                <w:sz w:val="28"/>
                <w:szCs w:val="28"/>
                <w:lang w:eastAsia="zh-CN"/>
              </w:rPr>
              <w:t xml:space="preserve"> Выписка из Схемы территориального планирования Новосибирского района Новосибирской области, утвержденной решением Совета депутатов Новосибирского района Новосибирской области от 17.12.2010 № 12 на 1 л.  в 1 экз.</w:t>
            </w:r>
          </w:p>
          <w:p w14:paraId="3C4B4F2B" w14:textId="77777777" w:rsidR="00C35C9D" w:rsidRDefault="00000000">
            <w:pPr>
              <w:pStyle w:val="af"/>
              <w:numPr>
                <w:ilvl w:val="0"/>
                <w:numId w:val="1"/>
              </w:numPr>
              <w:jc w:val="both"/>
              <w:rPr>
                <w:sz w:val="28"/>
                <w:szCs w:val="28"/>
              </w:rPr>
            </w:pPr>
            <w:r>
              <w:rPr>
                <w:sz w:val="28"/>
                <w:szCs w:val="28"/>
                <w:lang w:eastAsia="zh-CN"/>
              </w:rPr>
              <w:t xml:space="preserve"> Выписка из Генерального плана Толмачевского сельсовета Новосибирского района Новосибирской области, утвержденного приказом министерства строительства Новосибирской области от 29.12.2017 № 502</w:t>
            </w:r>
          </w:p>
          <w:p w14:paraId="3029019C" w14:textId="77777777" w:rsidR="00C35C9D" w:rsidRDefault="00000000">
            <w:pPr>
              <w:pStyle w:val="af"/>
              <w:numPr>
                <w:ilvl w:val="0"/>
                <w:numId w:val="1"/>
              </w:numPr>
              <w:jc w:val="both"/>
              <w:rPr>
                <w:sz w:val="28"/>
                <w:szCs w:val="28"/>
              </w:rPr>
            </w:pPr>
            <w:r>
              <w:rPr>
                <w:sz w:val="28"/>
                <w:szCs w:val="28"/>
                <w:lang w:eastAsia="zh-CN"/>
              </w:rPr>
              <w:t xml:space="preserve"> Заключение Губернатора Новосибирской области на 1 л.     в 1 экз.</w:t>
            </w:r>
          </w:p>
          <w:p w14:paraId="302F811C" w14:textId="77777777" w:rsidR="00C35C9D" w:rsidRDefault="00000000">
            <w:pPr>
              <w:pStyle w:val="af"/>
              <w:numPr>
                <w:ilvl w:val="0"/>
                <w:numId w:val="1"/>
              </w:numPr>
              <w:jc w:val="both"/>
              <w:rPr>
                <w:sz w:val="28"/>
                <w:szCs w:val="28"/>
              </w:rPr>
            </w:pPr>
            <w:r>
              <w:rPr>
                <w:sz w:val="28"/>
                <w:szCs w:val="28"/>
                <w:lang w:eastAsia="zh-CN"/>
              </w:rPr>
              <w:t xml:space="preserve"> Проект закона Новосибирской области, документы и материалы к нему на электронном носителе в 1 экз.</w:t>
            </w:r>
          </w:p>
          <w:p w14:paraId="2978D4EF" w14:textId="77777777" w:rsidR="00C35C9D" w:rsidRDefault="00C35C9D">
            <w:pPr>
              <w:ind w:left="709"/>
              <w:jc w:val="both"/>
              <w:rPr>
                <w:sz w:val="28"/>
                <w:szCs w:val="28"/>
              </w:rPr>
            </w:pPr>
          </w:p>
        </w:tc>
      </w:tr>
    </w:tbl>
    <w:p w14:paraId="2050DC89" w14:textId="77777777" w:rsidR="00C35C9D" w:rsidRDefault="00C35C9D">
      <w:pPr>
        <w:ind w:firstLine="720"/>
        <w:jc w:val="both"/>
        <w:rPr>
          <w:sz w:val="28"/>
          <w:szCs w:val="28"/>
        </w:rPr>
      </w:pPr>
    </w:p>
    <w:p w14:paraId="59292A51" w14:textId="77777777" w:rsidR="00C35C9D" w:rsidRDefault="00C35C9D">
      <w:pPr>
        <w:ind w:left="1620" w:hanging="1620"/>
        <w:jc w:val="both"/>
        <w:rPr>
          <w:szCs w:val="28"/>
        </w:rPr>
      </w:pPr>
    </w:p>
    <w:p w14:paraId="1B494842" w14:textId="77777777" w:rsidR="00C35C9D" w:rsidRDefault="00000000">
      <w:pPr>
        <w:pStyle w:val="3"/>
        <w:shd w:val="clear" w:color="FFFFFF" w:fill="FFFFFF"/>
        <w:spacing w:before="0" w:after="0"/>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14:paraId="6565D5DB" w14:textId="77777777" w:rsidR="00C35C9D" w:rsidRDefault="00000000">
      <w:pPr>
        <w:pStyle w:val="3"/>
        <w:shd w:val="clear" w:color="FFFFFF" w:fill="FFFFFF"/>
        <w:spacing w:before="0" w:after="0"/>
      </w:pPr>
      <w:r>
        <w:rPr>
          <w:rFonts w:ascii="Times New Roman" w:hAnsi="Times New Roman" w:cs="Times New Roman"/>
          <w:sz w:val="28"/>
          <w:szCs w:val="28"/>
        </w:rPr>
        <w:t>города Оби Новосибирской области                                                 М.Л. Гольдштейн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14:paraId="0ECA1026" w14:textId="77777777" w:rsidR="00C35C9D" w:rsidRDefault="00C35C9D">
      <w:pPr>
        <w:ind w:left="1620" w:hanging="1620"/>
        <w:jc w:val="both"/>
      </w:pPr>
    </w:p>
    <w:p w14:paraId="78DA3042" w14:textId="77777777" w:rsidR="00C35C9D" w:rsidRDefault="00C35C9D">
      <w:pPr>
        <w:ind w:left="1620" w:hanging="1620"/>
        <w:jc w:val="both"/>
      </w:pPr>
    </w:p>
    <w:p w14:paraId="657A457E" w14:textId="77777777" w:rsidR="00C35C9D" w:rsidRDefault="00C35C9D">
      <w:pPr>
        <w:ind w:left="1620" w:hanging="1620"/>
        <w:jc w:val="both"/>
      </w:pPr>
    </w:p>
    <w:p w14:paraId="1EC8D3CF" w14:textId="77777777" w:rsidR="00C35C9D" w:rsidRDefault="00C35C9D">
      <w:pPr>
        <w:ind w:left="1620" w:hanging="1620"/>
        <w:jc w:val="both"/>
      </w:pPr>
    </w:p>
    <w:p w14:paraId="1972684B" w14:textId="77777777" w:rsidR="00C35C9D" w:rsidRDefault="00C35C9D">
      <w:pPr>
        <w:ind w:left="1620" w:hanging="1620"/>
        <w:jc w:val="both"/>
      </w:pPr>
    </w:p>
    <w:p w14:paraId="5517D2A5" w14:textId="77777777" w:rsidR="00C35C9D" w:rsidRDefault="00C35C9D">
      <w:pPr>
        <w:ind w:left="1620" w:hanging="1620"/>
        <w:jc w:val="both"/>
      </w:pPr>
    </w:p>
    <w:p w14:paraId="0DF8F623" w14:textId="77777777" w:rsidR="00C35C9D" w:rsidRDefault="00C35C9D">
      <w:pPr>
        <w:ind w:left="1620" w:hanging="1620"/>
        <w:jc w:val="both"/>
      </w:pPr>
    </w:p>
    <w:sectPr w:rsidR="00C35C9D">
      <w:pgSz w:w="11906" w:h="16838"/>
      <w:pgMar w:top="851" w:right="567" w:bottom="963"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A858" w14:textId="77777777" w:rsidR="00AE018D" w:rsidRDefault="00AE018D">
      <w:r>
        <w:separator/>
      </w:r>
    </w:p>
  </w:endnote>
  <w:endnote w:type="continuationSeparator" w:id="0">
    <w:p w14:paraId="1D7924DE" w14:textId="77777777" w:rsidR="00AE018D" w:rsidRDefault="00AE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C35A9" w14:textId="77777777" w:rsidR="00AE018D" w:rsidRDefault="00AE018D">
      <w:r>
        <w:separator/>
      </w:r>
    </w:p>
  </w:footnote>
  <w:footnote w:type="continuationSeparator" w:id="0">
    <w:p w14:paraId="0FBBD1EA" w14:textId="77777777" w:rsidR="00AE018D" w:rsidRDefault="00AE0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B4CE9"/>
    <w:multiLevelType w:val="hybridMultilevel"/>
    <w:tmpl w:val="9418F9FA"/>
    <w:lvl w:ilvl="0" w:tplc="9F667B8A">
      <w:start w:val="1"/>
      <w:numFmt w:val="decimal"/>
      <w:isLgl/>
      <w:lvlText w:val="%1."/>
      <w:lvlJc w:val="left"/>
      <w:pPr>
        <w:tabs>
          <w:tab w:val="num" w:pos="0"/>
        </w:tabs>
        <w:ind w:left="709" w:hanging="360"/>
      </w:pPr>
      <w:rPr>
        <w:rFonts w:cs="Times New Roman"/>
      </w:rPr>
    </w:lvl>
    <w:lvl w:ilvl="1" w:tplc="CBC026B4">
      <w:start w:val="1"/>
      <w:numFmt w:val="lowerLetter"/>
      <w:isLgl/>
      <w:lvlText w:val="%2."/>
      <w:lvlJc w:val="left"/>
      <w:pPr>
        <w:tabs>
          <w:tab w:val="num" w:pos="0"/>
        </w:tabs>
        <w:ind w:left="1429" w:hanging="360"/>
      </w:pPr>
      <w:rPr>
        <w:rFonts w:cs="Times New Roman"/>
      </w:rPr>
    </w:lvl>
    <w:lvl w:ilvl="2" w:tplc="20E6836E">
      <w:start w:val="1"/>
      <w:numFmt w:val="lowerRoman"/>
      <w:isLgl/>
      <w:lvlText w:val="%3."/>
      <w:lvlJc w:val="right"/>
      <w:pPr>
        <w:tabs>
          <w:tab w:val="num" w:pos="0"/>
        </w:tabs>
        <w:ind w:left="2149" w:hanging="180"/>
      </w:pPr>
      <w:rPr>
        <w:rFonts w:cs="Times New Roman"/>
      </w:rPr>
    </w:lvl>
    <w:lvl w:ilvl="3" w:tplc="9AF2A52C">
      <w:start w:val="1"/>
      <w:numFmt w:val="decimal"/>
      <w:isLgl/>
      <w:lvlText w:val="%4."/>
      <w:lvlJc w:val="left"/>
      <w:pPr>
        <w:tabs>
          <w:tab w:val="num" w:pos="0"/>
        </w:tabs>
        <w:ind w:left="2869" w:hanging="360"/>
      </w:pPr>
      <w:rPr>
        <w:rFonts w:cs="Times New Roman"/>
      </w:rPr>
    </w:lvl>
    <w:lvl w:ilvl="4" w:tplc="FC143CCE">
      <w:start w:val="1"/>
      <w:numFmt w:val="lowerLetter"/>
      <w:isLgl/>
      <w:lvlText w:val="%5."/>
      <w:lvlJc w:val="left"/>
      <w:pPr>
        <w:tabs>
          <w:tab w:val="num" w:pos="0"/>
        </w:tabs>
        <w:ind w:left="3589" w:hanging="360"/>
      </w:pPr>
      <w:rPr>
        <w:rFonts w:cs="Times New Roman"/>
      </w:rPr>
    </w:lvl>
    <w:lvl w:ilvl="5" w:tplc="FCFABFA8">
      <w:start w:val="1"/>
      <w:numFmt w:val="lowerRoman"/>
      <w:isLgl/>
      <w:lvlText w:val="%6."/>
      <w:lvlJc w:val="right"/>
      <w:pPr>
        <w:tabs>
          <w:tab w:val="num" w:pos="0"/>
        </w:tabs>
        <w:ind w:left="4309" w:hanging="180"/>
      </w:pPr>
      <w:rPr>
        <w:rFonts w:cs="Times New Roman"/>
      </w:rPr>
    </w:lvl>
    <w:lvl w:ilvl="6" w:tplc="11AC7822">
      <w:start w:val="1"/>
      <w:numFmt w:val="decimal"/>
      <w:isLgl/>
      <w:lvlText w:val="%7."/>
      <w:lvlJc w:val="left"/>
      <w:pPr>
        <w:tabs>
          <w:tab w:val="num" w:pos="0"/>
        </w:tabs>
        <w:ind w:left="5029" w:hanging="360"/>
      </w:pPr>
      <w:rPr>
        <w:rFonts w:cs="Times New Roman"/>
      </w:rPr>
    </w:lvl>
    <w:lvl w:ilvl="7" w:tplc="1BF01944">
      <w:start w:val="1"/>
      <w:numFmt w:val="lowerLetter"/>
      <w:isLgl/>
      <w:lvlText w:val="%8."/>
      <w:lvlJc w:val="left"/>
      <w:pPr>
        <w:tabs>
          <w:tab w:val="num" w:pos="0"/>
        </w:tabs>
        <w:ind w:left="5749" w:hanging="360"/>
      </w:pPr>
      <w:rPr>
        <w:rFonts w:cs="Times New Roman"/>
      </w:rPr>
    </w:lvl>
    <w:lvl w:ilvl="8" w:tplc="CC2067B4">
      <w:start w:val="1"/>
      <w:numFmt w:val="lowerRoman"/>
      <w:isLgl/>
      <w:lvlText w:val="%9."/>
      <w:lvlJc w:val="right"/>
      <w:pPr>
        <w:tabs>
          <w:tab w:val="num" w:pos="0"/>
        </w:tabs>
        <w:ind w:left="6469" w:hanging="180"/>
      </w:pPr>
      <w:rPr>
        <w:rFonts w:cs="Times New Roman"/>
      </w:rPr>
    </w:lvl>
  </w:abstractNum>
  <w:abstractNum w:abstractNumId="1" w15:restartNumberingAfterBreak="0">
    <w:nsid w:val="31356932"/>
    <w:multiLevelType w:val="hybridMultilevel"/>
    <w:tmpl w:val="DF44B008"/>
    <w:lvl w:ilvl="0" w:tplc="C97C5558">
      <w:start w:val="1"/>
      <w:numFmt w:val="decimal"/>
      <w:isLgl/>
      <w:lvlText w:val="%1."/>
      <w:lvlJc w:val="left"/>
      <w:pPr>
        <w:tabs>
          <w:tab w:val="num" w:pos="0"/>
        </w:tabs>
        <w:ind w:left="709" w:hanging="360"/>
      </w:pPr>
      <w:rPr>
        <w:rFonts w:cs="Times New Roman"/>
      </w:rPr>
    </w:lvl>
    <w:lvl w:ilvl="1" w:tplc="90DEF784">
      <w:start w:val="1"/>
      <w:numFmt w:val="lowerLetter"/>
      <w:isLgl/>
      <w:lvlText w:val="%2."/>
      <w:lvlJc w:val="left"/>
      <w:pPr>
        <w:tabs>
          <w:tab w:val="num" w:pos="0"/>
        </w:tabs>
        <w:ind w:left="1429" w:hanging="360"/>
      </w:pPr>
      <w:rPr>
        <w:rFonts w:cs="Times New Roman"/>
      </w:rPr>
    </w:lvl>
    <w:lvl w:ilvl="2" w:tplc="0DC0E522">
      <w:start w:val="1"/>
      <w:numFmt w:val="lowerRoman"/>
      <w:isLgl/>
      <w:lvlText w:val="%3."/>
      <w:lvlJc w:val="right"/>
      <w:pPr>
        <w:tabs>
          <w:tab w:val="num" w:pos="0"/>
        </w:tabs>
        <w:ind w:left="2149" w:hanging="180"/>
      </w:pPr>
      <w:rPr>
        <w:rFonts w:cs="Times New Roman"/>
      </w:rPr>
    </w:lvl>
    <w:lvl w:ilvl="3" w:tplc="CD10988C">
      <w:start w:val="1"/>
      <w:numFmt w:val="decimal"/>
      <w:isLgl/>
      <w:lvlText w:val="%4."/>
      <w:lvlJc w:val="left"/>
      <w:pPr>
        <w:tabs>
          <w:tab w:val="num" w:pos="0"/>
        </w:tabs>
        <w:ind w:left="2869" w:hanging="360"/>
      </w:pPr>
      <w:rPr>
        <w:rFonts w:cs="Times New Roman"/>
      </w:rPr>
    </w:lvl>
    <w:lvl w:ilvl="4" w:tplc="A1B64916">
      <w:start w:val="1"/>
      <w:numFmt w:val="lowerLetter"/>
      <w:isLgl/>
      <w:lvlText w:val="%5."/>
      <w:lvlJc w:val="left"/>
      <w:pPr>
        <w:tabs>
          <w:tab w:val="num" w:pos="0"/>
        </w:tabs>
        <w:ind w:left="3589" w:hanging="360"/>
      </w:pPr>
      <w:rPr>
        <w:rFonts w:cs="Times New Roman"/>
      </w:rPr>
    </w:lvl>
    <w:lvl w:ilvl="5" w:tplc="4552E642">
      <w:start w:val="1"/>
      <w:numFmt w:val="lowerRoman"/>
      <w:isLgl/>
      <w:lvlText w:val="%6."/>
      <w:lvlJc w:val="right"/>
      <w:pPr>
        <w:tabs>
          <w:tab w:val="num" w:pos="0"/>
        </w:tabs>
        <w:ind w:left="4309" w:hanging="180"/>
      </w:pPr>
      <w:rPr>
        <w:rFonts w:cs="Times New Roman"/>
      </w:rPr>
    </w:lvl>
    <w:lvl w:ilvl="6" w:tplc="1C48564C">
      <w:start w:val="1"/>
      <w:numFmt w:val="decimal"/>
      <w:isLgl/>
      <w:lvlText w:val="%7."/>
      <w:lvlJc w:val="left"/>
      <w:pPr>
        <w:tabs>
          <w:tab w:val="num" w:pos="0"/>
        </w:tabs>
        <w:ind w:left="5029" w:hanging="360"/>
      </w:pPr>
      <w:rPr>
        <w:rFonts w:cs="Times New Roman"/>
      </w:rPr>
    </w:lvl>
    <w:lvl w:ilvl="7" w:tplc="F1AAABF4">
      <w:start w:val="1"/>
      <w:numFmt w:val="lowerLetter"/>
      <w:isLgl/>
      <w:lvlText w:val="%8."/>
      <w:lvlJc w:val="left"/>
      <w:pPr>
        <w:tabs>
          <w:tab w:val="num" w:pos="0"/>
        </w:tabs>
        <w:ind w:left="5749" w:hanging="360"/>
      </w:pPr>
      <w:rPr>
        <w:rFonts w:cs="Times New Roman"/>
      </w:rPr>
    </w:lvl>
    <w:lvl w:ilvl="8" w:tplc="3118E9A6">
      <w:start w:val="1"/>
      <w:numFmt w:val="lowerRoman"/>
      <w:isLgl/>
      <w:lvlText w:val="%9."/>
      <w:lvlJc w:val="right"/>
      <w:pPr>
        <w:tabs>
          <w:tab w:val="num" w:pos="0"/>
        </w:tabs>
        <w:ind w:left="6469" w:hanging="180"/>
      </w:pPr>
      <w:rPr>
        <w:rFonts w:cs="Times New Roman"/>
      </w:rPr>
    </w:lvl>
  </w:abstractNum>
  <w:abstractNum w:abstractNumId="2" w15:restartNumberingAfterBreak="0">
    <w:nsid w:val="35460FA3"/>
    <w:multiLevelType w:val="hybridMultilevel"/>
    <w:tmpl w:val="30242766"/>
    <w:lvl w:ilvl="0" w:tplc="C60A256C">
      <w:start w:val="1"/>
      <w:numFmt w:val="decimal"/>
      <w:isLgl/>
      <w:lvlText w:val="%1."/>
      <w:lvlJc w:val="left"/>
      <w:pPr>
        <w:tabs>
          <w:tab w:val="num" w:pos="0"/>
        </w:tabs>
        <w:ind w:left="709" w:hanging="360"/>
      </w:pPr>
      <w:rPr>
        <w:rFonts w:cs="Times New Roman"/>
      </w:rPr>
    </w:lvl>
    <w:lvl w:ilvl="1" w:tplc="E8FCAEA8">
      <w:start w:val="1"/>
      <w:numFmt w:val="lowerLetter"/>
      <w:isLgl/>
      <w:lvlText w:val="%2."/>
      <w:lvlJc w:val="left"/>
      <w:pPr>
        <w:tabs>
          <w:tab w:val="num" w:pos="0"/>
        </w:tabs>
        <w:ind w:left="1429" w:hanging="360"/>
      </w:pPr>
      <w:rPr>
        <w:rFonts w:cs="Times New Roman"/>
      </w:rPr>
    </w:lvl>
    <w:lvl w:ilvl="2" w:tplc="12B6319A">
      <w:start w:val="1"/>
      <w:numFmt w:val="lowerRoman"/>
      <w:isLgl/>
      <w:lvlText w:val="%3."/>
      <w:lvlJc w:val="right"/>
      <w:pPr>
        <w:tabs>
          <w:tab w:val="num" w:pos="0"/>
        </w:tabs>
        <w:ind w:left="2149" w:hanging="180"/>
      </w:pPr>
      <w:rPr>
        <w:rFonts w:cs="Times New Roman"/>
      </w:rPr>
    </w:lvl>
    <w:lvl w:ilvl="3" w:tplc="4C942C7C">
      <w:start w:val="1"/>
      <w:numFmt w:val="decimal"/>
      <w:isLgl/>
      <w:lvlText w:val="%4."/>
      <w:lvlJc w:val="left"/>
      <w:pPr>
        <w:tabs>
          <w:tab w:val="num" w:pos="0"/>
        </w:tabs>
        <w:ind w:left="2869" w:hanging="360"/>
      </w:pPr>
      <w:rPr>
        <w:rFonts w:cs="Times New Roman"/>
      </w:rPr>
    </w:lvl>
    <w:lvl w:ilvl="4" w:tplc="07883FAE">
      <w:start w:val="1"/>
      <w:numFmt w:val="lowerLetter"/>
      <w:isLgl/>
      <w:lvlText w:val="%5."/>
      <w:lvlJc w:val="left"/>
      <w:pPr>
        <w:tabs>
          <w:tab w:val="num" w:pos="0"/>
        </w:tabs>
        <w:ind w:left="3589" w:hanging="360"/>
      </w:pPr>
      <w:rPr>
        <w:rFonts w:cs="Times New Roman"/>
      </w:rPr>
    </w:lvl>
    <w:lvl w:ilvl="5" w:tplc="54E8C7E2">
      <w:start w:val="1"/>
      <w:numFmt w:val="lowerRoman"/>
      <w:isLgl/>
      <w:lvlText w:val="%6."/>
      <w:lvlJc w:val="right"/>
      <w:pPr>
        <w:tabs>
          <w:tab w:val="num" w:pos="0"/>
        </w:tabs>
        <w:ind w:left="4309" w:hanging="180"/>
      </w:pPr>
      <w:rPr>
        <w:rFonts w:cs="Times New Roman"/>
      </w:rPr>
    </w:lvl>
    <w:lvl w:ilvl="6" w:tplc="A7247C4E">
      <w:start w:val="1"/>
      <w:numFmt w:val="decimal"/>
      <w:isLgl/>
      <w:lvlText w:val="%7."/>
      <w:lvlJc w:val="left"/>
      <w:pPr>
        <w:tabs>
          <w:tab w:val="num" w:pos="0"/>
        </w:tabs>
        <w:ind w:left="5029" w:hanging="360"/>
      </w:pPr>
      <w:rPr>
        <w:rFonts w:cs="Times New Roman"/>
      </w:rPr>
    </w:lvl>
    <w:lvl w:ilvl="7" w:tplc="602AB3BE">
      <w:start w:val="1"/>
      <w:numFmt w:val="lowerLetter"/>
      <w:isLgl/>
      <w:lvlText w:val="%8."/>
      <w:lvlJc w:val="left"/>
      <w:pPr>
        <w:tabs>
          <w:tab w:val="num" w:pos="0"/>
        </w:tabs>
        <w:ind w:left="5749" w:hanging="360"/>
      </w:pPr>
      <w:rPr>
        <w:rFonts w:cs="Times New Roman"/>
      </w:rPr>
    </w:lvl>
    <w:lvl w:ilvl="8" w:tplc="FB92D09A">
      <w:start w:val="1"/>
      <w:numFmt w:val="lowerRoman"/>
      <w:isLgl/>
      <w:lvlText w:val="%9."/>
      <w:lvlJc w:val="right"/>
      <w:pPr>
        <w:tabs>
          <w:tab w:val="num" w:pos="0"/>
        </w:tabs>
        <w:ind w:left="6469" w:hanging="180"/>
      </w:pPr>
      <w:rPr>
        <w:rFonts w:cs="Times New Roman"/>
      </w:rPr>
    </w:lvl>
  </w:abstractNum>
  <w:abstractNum w:abstractNumId="3" w15:restartNumberingAfterBreak="0">
    <w:nsid w:val="3AC7209A"/>
    <w:multiLevelType w:val="hybridMultilevel"/>
    <w:tmpl w:val="CCB489DA"/>
    <w:lvl w:ilvl="0" w:tplc="F1C8139C">
      <w:start w:val="1"/>
      <w:numFmt w:val="decimal"/>
      <w:isLgl/>
      <w:lvlText w:val="%1."/>
      <w:lvlJc w:val="left"/>
      <w:pPr>
        <w:tabs>
          <w:tab w:val="num" w:pos="0"/>
        </w:tabs>
        <w:ind w:left="709" w:hanging="360"/>
      </w:pPr>
      <w:rPr>
        <w:rFonts w:cs="Times New Roman"/>
      </w:rPr>
    </w:lvl>
    <w:lvl w:ilvl="1" w:tplc="964EBA40">
      <w:start w:val="1"/>
      <w:numFmt w:val="lowerLetter"/>
      <w:isLgl/>
      <w:lvlText w:val="%2."/>
      <w:lvlJc w:val="left"/>
      <w:pPr>
        <w:tabs>
          <w:tab w:val="num" w:pos="0"/>
        </w:tabs>
        <w:ind w:left="1429" w:hanging="360"/>
      </w:pPr>
      <w:rPr>
        <w:rFonts w:cs="Times New Roman"/>
      </w:rPr>
    </w:lvl>
    <w:lvl w:ilvl="2" w:tplc="B0728E72">
      <w:start w:val="1"/>
      <w:numFmt w:val="lowerRoman"/>
      <w:isLgl/>
      <w:lvlText w:val="%3."/>
      <w:lvlJc w:val="right"/>
      <w:pPr>
        <w:tabs>
          <w:tab w:val="num" w:pos="0"/>
        </w:tabs>
        <w:ind w:left="2149" w:hanging="180"/>
      </w:pPr>
      <w:rPr>
        <w:rFonts w:cs="Times New Roman"/>
      </w:rPr>
    </w:lvl>
    <w:lvl w:ilvl="3" w:tplc="149AAC9A">
      <w:start w:val="1"/>
      <w:numFmt w:val="decimal"/>
      <w:isLgl/>
      <w:lvlText w:val="%4."/>
      <w:lvlJc w:val="left"/>
      <w:pPr>
        <w:tabs>
          <w:tab w:val="num" w:pos="0"/>
        </w:tabs>
        <w:ind w:left="2869" w:hanging="360"/>
      </w:pPr>
      <w:rPr>
        <w:rFonts w:cs="Times New Roman"/>
      </w:rPr>
    </w:lvl>
    <w:lvl w:ilvl="4" w:tplc="1DAA577A">
      <w:start w:val="1"/>
      <w:numFmt w:val="lowerLetter"/>
      <w:isLgl/>
      <w:lvlText w:val="%5."/>
      <w:lvlJc w:val="left"/>
      <w:pPr>
        <w:tabs>
          <w:tab w:val="num" w:pos="0"/>
        </w:tabs>
        <w:ind w:left="3589" w:hanging="360"/>
      </w:pPr>
      <w:rPr>
        <w:rFonts w:cs="Times New Roman"/>
      </w:rPr>
    </w:lvl>
    <w:lvl w:ilvl="5" w:tplc="709CAE66">
      <w:start w:val="1"/>
      <w:numFmt w:val="lowerRoman"/>
      <w:isLgl/>
      <w:lvlText w:val="%6."/>
      <w:lvlJc w:val="right"/>
      <w:pPr>
        <w:tabs>
          <w:tab w:val="num" w:pos="0"/>
        </w:tabs>
        <w:ind w:left="4309" w:hanging="180"/>
      </w:pPr>
      <w:rPr>
        <w:rFonts w:cs="Times New Roman"/>
      </w:rPr>
    </w:lvl>
    <w:lvl w:ilvl="6" w:tplc="0F383C3C">
      <w:start w:val="1"/>
      <w:numFmt w:val="decimal"/>
      <w:isLgl/>
      <w:lvlText w:val="%7."/>
      <w:lvlJc w:val="left"/>
      <w:pPr>
        <w:tabs>
          <w:tab w:val="num" w:pos="0"/>
        </w:tabs>
        <w:ind w:left="5029" w:hanging="360"/>
      </w:pPr>
      <w:rPr>
        <w:rFonts w:cs="Times New Roman"/>
      </w:rPr>
    </w:lvl>
    <w:lvl w:ilvl="7" w:tplc="4F644288">
      <w:start w:val="1"/>
      <w:numFmt w:val="lowerLetter"/>
      <w:isLgl/>
      <w:lvlText w:val="%8."/>
      <w:lvlJc w:val="left"/>
      <w:pPr>
        <w:tabs>
          <w:tab w:val="num" w:pos="0"/>
        </w:tabs>
        <w:ind w:left="5749" w:hanging="360"/>
      </w:pPr>
      <w:rPr>
        <w:rFonts w:cs="Times New Roman"/>
      </w:rPr>
    </w:lvl>
    <w:lvl w:ilvl="8" w:tplc="DF74FED4">
      <w:start w:val="1"/>
      <w:numFmt w:val="lowerRoman"/>
      <w:isLgl/>
      <w:lvlText w:val="%9."/>
      <w:lvlJc w:val="right"/>
      <w:pPr>
        <w:tabs>
          <w:tab w:val="num" w:pos="0"/>
        </w:tabs>
        <w:ind w:left="6469" w:hanging="180"/>
      </w:pPr>
      <w:rPr>
        <w:rFonts w:cs="Times New Roman"/>
      </w:rPr>
    </w:lvl>
  </w:abstractNum>
  <w:abstractNum w:abstractNumId="4" w15:restartNumberingAfterBreak="0">
    <w:nsid w:val="40D32762"/>
    <w:multiLevelType w:val="hybridMultilevel"/>
    <w:tmpl w:val="37C01200"/>
    <w:lvl w:ilvl="0" w:tplc="0DCE1D0A">
      <w:start w:val="1"/>
      <w:numFmt w:val="decimal"/>
      <w:isLgl/>
      <w:lvlText w:val="%1."/>
      <w:lvlJc w:val="left"/>
      <w:pPr>
        <w:tabs>
          <w:tab w:val="num" w:pos="0"/>
        </w:tabs>
        <w:ind w:left="709" w:hanging="360"/>
      </w:pPr>
      <w:rPr>
        <w:rFonts w:cs="Times New Roman"/>
      </w:rPr>
    </w:lvl>
    <w:lvl w:ilvl="1" w:tplc="751EA43A">
      <w:start w:val="1"/>
      <w:numFmt w:val="lowerLetter"/>
      <w:isLgl/>
      <w:lvlText w:val="%2."/>
      <w:lvlJc w:val="left"/>
      <w:pPr>
        <w:tabs>
          <w:tab w:val="num" w:pos="0"/>
        </w:tabs>
        <w:ind w:left="1429" w:hanging="360"/>
      </w:pPr>
      <w:rPr>
        <w:rFonts w:cs="Times New Roman"/>
      </w:rPr>
    </w:lvl>
    <w:lvl w:ilvl="2" w:tplc="BCBE738E">
      <w:start w:val="1"/>
      <w:numFmt w:val="lowerRoman"/>
      <w:isLgl/>
      <w:lvlText w:val="%3."/>
      <w:lvlJc w:val="right"/>
      <w:pPr>
        <w:tabs>
          <w:tab w:val="num" w:pos="0"/>
        </w:tabs>
        <w:ind w:left="2149" w:hanging="180"/>
      </w:pPr>
      <w:rPr>
        <w:rFonts w:cs="Times New Roman"/>
      </w:rPr>
    </w:lvl>
    <w:lvl w:ilvl="3" w:tplc="7E38C812">
      <w:start w:val="1"/>
      <w:numFmt w:val="decimal"/>
      <w:isLgl/>
      <w:lvlText w:val="%4."/>
      <w:lvlJc w:val="left"/>
      <w:pPr>
        <w:tabs>
          <w:tab w:val="num" w:pos="0"/>
        </w:tabs>
        <w:ind w:left="2869" w:hanging="360"/>
      </w:pPr>
      <w:rPr>
        <w:rFonts w:cs="Times New Roman"/>
      </w:rPr>
    </w:lvl>
    <w:lvl w:ilvl="4" w:tplc="D7C41C8C">
      <w:start w:val="1"/>
      <w:numFmt w:val="lowerLetter"/>
      <w:isLgl/>
      <w:lvlText w:val="%5."/>
      <w:lvlJc w:val="left"/>
      <w:pPr>
        <w:tabs>
          <w:tab w:val="num" w:pos="0"/>
        </w:tabs>
        <w:ind w:left="3589" w:hanging="360"/>
      </w:pPr>
      <w:rPr>
        <w:rFonts w:cs="Times New Roman"/>
      </w:rPr>
    </w:lvl>
    <w:lvl w:ilvl="5" w:tplc="7728C4AE">
      <w:start w:val="1"/>
      <w:numFmt w:val="lowerRoman"/>
      <w:isLgl/>
      <w:lvlText w:val="%6."/>
      <w:lvlJc w:val="right"/>
      <w:pPr>
        <w:tabs>
          <w:tab w:val="num" w:pos="0"/>
        </w:tabs>
        <w:ind w:left="4309" w:hanging="180"/>
      </w:pPr>
      <w:rPr>
        <w:rFonts w:cs="Times New Roman"/>
      </w:rPr>
    </w:lvl>
    <w:lvl w:ilvl="6" w:tplc="FEC0AC90">
      <w:start w:val="1"/>
      <w:numFmt w:val="decimal"/>
      <w:isLgl/>
      <w:lvlText w:val="%7."/>
      <w:lvlJc w:val="left"/>
      <w:pPr>
        <w:tabs>
          <w:tab w:val="num" w:pos="0"/>
        </w:tabs>
        <w:ind w:left="5029" w:hanging="360"/>
      </w:pPr>
      <w:rPr>
        <w:rFonts w:cs="Times New Roman"/>
      </w:rPr>
    </w:lvl>
    <w:lvl w:ilvl="7" w:tplc="8D22E974">
      <w:start w:val="1"/>
      <w:numFmt w:val="lowerLetter"/>
      <w:isLgl/>
      <w:lvlText w:val="%8."/>
      <w:lvlJc w:val="left"/>
      <w:pPr>
        <w:tabs>
          <w:tab w:val="num" w:pos="0"/>
        </w:tabs>
        <w:ind w:left="5749" w:hanging="360"/>
      </w:pPr>
      <w:rPr>
        <w:rFonts w:cs="Times New Roman"/>
      </w:rPr>
    </w:lvl>
    <w:lvl w:ilvl="8" w:tplc="9932856A">
      <w:start w:val="1"/>
      <w:numFmt w:val="lowerRoman"/>
      <w:isLgl/>
      <w:lvlText w:val="%9."/>
      <w:lvlJc w:val="right"/>
      <w:pPr>
        <w:tabs>
          <w:tab w:val="num" w:pos="0"/>
        </w:tabs>
        <w:ind w:left="6469" w:hanging="180"/>
      </w:pPr>
      <w:rPr>
        <w:rFonts w:cs="Times New Roman"/>
      </w:rPr>
    </w:lvl>
  </w:abstractNum>
  <w:abstractNum w:abstractNumId="5" w15:restartNumberingAfterBreak="0">
    <w:nsid w:val="48EE1C44"/>
    <w:multiLevelType w:val="hybridMultilevel"/>
    <w:tmpl w:val="1D2A15B4"/>
    <w:lvl w:ilvl="0" w:tplc="E4E4BBD8">
      <w:start w:val="1"/>
      <w:numFmt w:val="decimal"/>
      <w:isLgl/>
      <w:lvlText w:val="%1."/>
      <w:lvlJc w:val="left"/>
      <w:pPr>
        <w:tabs>
          <w:tab w:val="num" w:pos="0"/>
        </w:tabs>
        <w:ind w:left="709" w:hanging="360"/>
      </w:pPr>
      <w:rPr>
        <w:rFonts w:cs="Times New Roman"/>
      </w:rPr>
    </w:lvl>
    <w:lvl w:ilvl="1" w:tplc="ED5C8D24">
      <w:start w:val="1"/>
      <w:numFmt w:val="lowerLetter"/>
      <w:isLgl/>
      <w:lvlText w:val="%2."/>
      <w:lvlJc w:val="left"/>
      <w:pPr>
        <w:tabs>
          <w:tab w:val="num" w:pos="0"/>
        </w:tabs>
        <w:ind w:left="1429" w:hanging="360"/>
      </w:pPr>
      <w:rPr>
        <w:rFonts w:cs="Times New Roman"/>
      </w:rPr>
    </w:lvl>
    <w:lvl w:ilvl="2" w:tplc="36E69EEE">
      <w:start w:val="1"/>
      <w:numFmt w:val="lowerRoman"/>
      <w:isLgl/>
      <w:lvlText w:val="%3."/>
      <w:lvlJc w:val="right"/>
      <w:pPr>
        <w:tabs>
          <w:tab w:val="num" w:pos="0"/>
        </w:tabs>
        <w:ind w:left="2149" w:hanging="180"/>
      </w:pPr>
      <w:rPr>
        <w:rFonts w:cs="Times New Roman"/>
      </w:rPr>
    </w:lvl>
    <w:lvl w:ilvl="3" w:tplc="BE7083E8">
      <w:start w:val="1"/>
      <w:numFmt w:val="decimal"/>
      <w:isLgl/>
      <w:lvlText w:val="%4."/>
      <w:lvlJc w:val="left"/>
      <w:pPr>
        <w:tabs>
          <w:tab w:val="num" w:pos="0"/>
        </w:tabs>
        <w:ind w:left="2869" w:hanging="360"/>
      </w:pPr>
      <w:rPr>
        <w:rFonts w:cs="Times New Roman"/>
      </w:rPr>
    </w:lvl>
    <w:lvl w:ilvl="4" w:tplc="F77E478E">
      <w:start w:val="1"/>
      <w:numFmt w:val="lowerLetter"/>
      <w:isLgl/>
      <w:lvlText w:val="%5."/>
      <w:lvlJc w:val="left"/>
      <w:pPr>
        <w:tabs>
          <w:tab w:val="num" w:pos="0"/>
        </w:tabs>
        <w:ind w:left="3589" w:hanging="360"/>
      </w:pPr>
      <w:rPr>
        <w:rFonts w:cs="Times New Roman"/>
      </w:rPr>
    </w:lvl>
    <w:lvl w:ilvl="5" w:tplc="A6FCB14A">
      <w:start w:val="1"/>
      <w:numFmt w:val="lowerRoman"/>
      <w:isLgl/>
      <w:lvlText w:val="%6."/>
      <w:lvlJc w:val="right"/>
      <w:pPr>
        <w:tabs>
          <w:tab w:val="num" w:pos="0"/>
        </w:tabs>
        <w:ind w:left="4309" w:hanging="180"/>
      </w:pPr>
      <w:rPr>
        <w:rFonts w:cs="Times New Roman"/>
      </w:rPr>
    </w:lvl>
    <w:lvl w:ilvl="6" w:tplc="E49E0FBE">
      <w:start w:val="1"/>
      <w:numFmt w:val="decimal"/>
      <w:isLgl/>
      <w:lvlText w:val="%7."/>
      <w:lvlJc w:val="left"/>
      <w:pPr>
        <w:tabs>
          <w:tab w:val="num" w:pos="0"/>
        </w:tabs>
        <w:ind w:left="5029" w:hanging="360"/>
      </w:pPr>
      <w:rPr>
        <w:rFonts w:cs="Times New Roman"/>
      </w:rPr>
    </w:lvl>
    <w:lvl w:ilvl="7" w:tplc="443AC978">
      <w:start w:val="1"/>
      <w:numFmt w:val="lowerLetter"/>
      <w:isLgl/>
      <w:lvlText w:val="%8."/>
      <w:lvlJc w:val="left"/>
      <w:pPr>
        <w:tabs>
          <w:tab w:val="num" w:pos="0"/>
        </w:tabs>
        <w:ind w:left="5749" w:hanging="360"/>
      </w:pPr>
      <w:rPr>
        <w:rFonts w:cs="Times New Roman"/>
      </w:rPr>
    </w:lvl>
    <w:lvl w:ilvl="8" w:tplc="B192C226">
      <w:start w:val="1"/>
      <w:numFmt w:val="lowerRoman"/>
      <w:isLgl/>
      <w:lvlText w:val="%9."/>
      <w:lvlJc w:val="right"/>
      <w:pPr>
        <w:tabs>
          <w:tab w:val="num" w:pos="0"/>
        </w:tabs>
        <w:ind w:left="6469" w:hanging="180"/>
      </w:pPr>
      <w:rPr>
        <w:rFonts w:cs="Times New Roman"/>
      </w:rPr>
    </w:lvl>
  </w:abstractNum>
  <w:abstractNum w:abstractNumId="6" w15:restartNumberingAfterBreak="0">
    <w:nsid w:val="51877E9B"/>
    <w:multiLevelType w:val="hybridMultilevel"/>
    <w:tmpl w:val="B95A3552"/>
    <w:lvl w:ilvl="0" w:tplc="E75C4644">
      <w:start w:val="1"/>
      <w:numFmt w:val="decimal"/>
      <w:isLgl/>
      <w:lvlText w:val="%1."/>
      <w:lvlJc w:val="left"/>
      <w:pPr>
        <w:tabs>
          <w:tab w:val="num" w:pos="0"/>
        </w:tabs>
        <w:ind w:left="709" w:hanging="360"/>
      </w:pPr>
      <w:rPr>
        <w:rFonts w:cs="Times New Roman"/>
      </w:rPr>
    </w:lvl>
    <w:lvl w:ilvl="1" w:tplc="17C8D5F6">
      <w:start w:val="1"/>
      <w:numFmt w:val="lowerLetter"/>
      <w:isLgl/>
      <w:lvlText w:val="%2."/>
      <w:lvlJc w:val="left"/>
      <w:pPr>
        <w:tabs>
          <w:tab w:val="num" w:pos="0"/>
        </w:tabs>
        <w:ind w:left="1429" w:hanging="360"/>
      </w:pPr>
      <w:rPr>
        <w:rFonts w:cs="Times New Roman"/>
      </w:rPr>
    </w:lvl>
    <w:lvl w:ilvl="2" w:tplc="F62A62B0">
      <w:start w:val="1"/>
      <w:numFmt w:val="lowerRoman"/>
      <w:isLgl/>
      <w:lvlText w:val="%3."/>
      <w:lvlJc w:val="right"/>
      <w:pPr>
        <w:tabs>
          <w:tab w:val="num" w:pos="0"/>
        </w:tabs>
        <w:ind w:left="2149" w:hanging="180"/>
      </w:pPr>
      <w:rPr>
        <w:rFonts w:cs="Times New Roman"/>
      </w:rPr>
    </w:lvl>
    <w:lvl w:ilvl="3" w:tplc="75E43348">
      <w:start w:val="1"/>
      <w:numFmt w:val="decimal"/>
      <w:isLgl/>
      <w:lvlText w:val="%4."/>
      <w:lvlJc w:val="left"/>
      <w:pPr>
        <w:tabs>
          <w:tab w:val="num" w:pos="0"/>
        </w:tabs>
        <w:ind w:left="2869" w:hanging="360"/>
      </w:pPr>
      <w:rPr>
        <w:rFonts w:cs="Times New Roman"/>
      </w:rPr>
    </w:lvl>
    <w:lvl w:ilvl="4" w:tplc="E02443FE">
      <w:start w:val="1"/>
      <w:numFmt w:val="lowerLetter"/>
      <w:isLgl/>
      <w:lvlText w:val="%5."/>
      <w:lvlJc w:val="left"/>
      <w:pPr>
        <w:tabs>
          <w:tab w:val="num" w:pos="0"/>
        </w:tabs>
        <w:ind w:left="3589" w:hanging="360"/>
      </w:pPr>
      <w:rPr>
        <w:rFonts w:cs="Times New Roman"/>
      </w:rPr>
    </w:lvl>
    <w:lvl w:ilvl="5" w:tplc="C9927986">
      <w:start w:val="1"/>
      <w:numFmt w:val="lowerRoman"/>
      <w:isLgl/>
      <w:lvlText w:val="%6."/>
      <w:lvlJc w:val="right"/>
      <w:pPr>
        <w:tabs>
          <w:tab w:val="num" w:pos="0"/>
        </w:tabs>
        <w:ind w:left="4309" w:hanging="180"/>
      </w:pPr>
      <w:rPr>
        <w:rFonts w:cs="Times New Roman"/>
      </w:rPr>
    </w:lvl>
    <w:lvl w:ilvl="6" w:tplc="6A7C7010">
      <w:start w:val="1"/>
      <w:numFmt w:val="decimal"/>
      <w:isLgl/>
      <w:lvlText w:val="%7."/>
      <w:lvlJc w:val="left"/>
      <w:pPr>
        <w:tabs>
          <w:tab w:val="num" w:pos="0"/>
        </w:tabs>
        <w:ind w:left="5029" w:hanging="360"/>
      </w:pPr>
      <w:rPr>
        <w:rFonts w:cs="Times New Roman"/>
      </w:rPr>
    </w:lvl>
    <w:lvl w:ilvl="7" w:tplc="AEA462F0">
      <w:start w:val="1"/>
      <w:numFmt w:val="lowerLetter"/>
      <w:isLgl/>
      <w:lvlText w:val="%8."/>
      <w:lvlJc w:val="left"/>
      <w:pPr>
        <w:tabs>
          <w:tab w:val="num" w:pos="0"/>
        </w:tabs>
        <w:ind w:left="5749" w:hanging="360"/>
      </w:pPr>
      <w:rPr>
        <w:rFonts w:cs="Times New Roman"/>
      </w:rPr>
    </w:lvl>
    <w:lvl w:ilvl="8" w:tplc="EBE417B0">
      <w:start w:val="1"/>
      <w:numFmt w:val="lowerRoman"/>
      <w:isLgl/>
      <w:lvlText w:val="%9."/>
      <w:lvlJc w:val="right"/>
      <w:pPr>
        <w:tabs>
          <w:tab w:val="num" w:pos="0"/>
        </w:tabs>
        <w:ind w:left="6469" w:hanging="180"/>
      </w:pPr>
      <w:rPr>
        <w:rFonts w:cs="Times New Roman"/>
      </w:rPr>
    </w:lvl>
  </w:abstractNum>
  <w:abstractNum w:abstractNumId="7" w15:restartNumberingAfterBreak="0">
    <w:nsid w:val="667B3C40"/>
    <w:multiLevelType w:val="hybridMultilevel"/>
    <w:tmpl w:val="5F9AF5D2"/>
    <w:lvl w:ilvl="0" w:tplc="0FE41E88">
      <w:start w:val="1"/>
      <w:numFmt w:val="none"/>
      <w:suff w:val="nothing"/>
      <w:lvlText w:val=""/>
      <w:lvlJc w:val="left"/>
      <w:pPr>
        <w:tabs>
          <w:tab w:val="num" w:pos="0"/>
        </w:tabs>
      </w:pPr>
      <w:rPr>
        <w:rFonts w:cs="Times New Roman"/>
      </w:rPr>
    </w:lvl>
    <w:lvl w:ilvl="1" w:tplc="A8EE3D78">
      <w:start w:val="1"/>
      <w:numFmt w:val="none"/>
      <w:suff w:val="nothing"/>
      <w:lvlText w:val=""/>
      <w:lvlJc w:val="left"/>
      <w:pPr>
        <w:tabs>
          <w:tab w:val="num" w:pos="0"/>
        </w:tabs>
      </w:pPr>
      <w:rPr>
        <w:rFonts w:cs="Times New Roman"/>
      </w:rPr>
    </w:lvl>
    <w:lvl w:ilvl="2" w:tplc="6D8E55B4">
      <w:start w:val="1"/>
      <w:numFmt w:val="none"/>
      <w:suff w:val="nothing"/>
      <w:lvlText w:val=""/>
      <w:lvlJc w:val="left"/>
      <w:pPr>
        <w:tabs>
          <w:tab w:val="num" w:pos="0"/>
        </w:tabs>
      </w:pPr>
      <w:rPr>
        <w:rFonts w:cs="Times New Roman"/>
      </w:rPr>
    </w:lvl>
    <w:lvl w:ilvl="3" w:tplc="5E8EC864">
      <w:start w:val="1"/>
      <w:numFmt w:val="none"/>
      <w:suff w:val="nothing"/>
      <w:lvlText w:val=""/>
      <w:lvlJc w:val="left"/>
      <w:pPr>
        <w:tabs>
          <w:tab w:val="num" w:pos="0"/>
        </w:tabs>
      </w:pPr>
      <w:rPr>
        <w:rFonts w:cs="Times New Roman"/>
      </w:rPr>
    </w:lvl>
    <w:lvl w:ilvl="4" w:tplc="61FA3D5C">
      <w:start w:val="1"/>
      <w:numFmt w:val="none"/>
      <w:suff w:val="nothing"/>
      <w:lvlText w:val=""/>
      <w:lvlJc w:val="left"/>
      <w:pPr>
        <w:tabs>
          <w:tab w:val="num" w:pos="0"/>
        </w:tabs>
      </w:pPr>
      <w:rPr>
        <w:rFonts w:cs="Times New Roman"/>
      </w:rPr>
    </w:lvl>
    <w:lvl w:ilvl="5" w:tplc="55F2A4BC">
      <w:start w:val="1"/>
      <w:numFmt w:val="none"/>
      <w:suff w:val="nothing"/>
      <w:lvlText w:val=""/>
      <w:lvlJc w:val="left"/>
      <w:pPr>
        <w:tabs>
          <w:tab w:val="num" w:pos="0"/>
        </w:tabs>
      </w:pPr>
      <w:rPr>
        <w:rFonts w:cs="Times New Roman"/>
      </w:rPr>
    </w:lvl>
    <w:lvl w:ilvl="6" w:tplc="746A8C1A">
      <w:start w:val="1"/>
      <w:numFmt w:val="none"/>
      <w:suff w:val="nothing"/>
      <w:lvlText w:val=""/>
      <w:lvlJc w:val="left"/>
      <w:pPr>
        <w:tabs>
          <w:tab w:val="num" w:pos="0"/>
        </w:tabs>
      </w:pPr>
      <w:rPr>
        <w:rFonts w:cs="Times New Roman"/>
      </w:rPr>
    </w:lvl>
    <w:lvl w:ilvl="7" w:tplc="3C3891D6">
      <w:start w:val="1"/>
      <w:numFmt w:val="none"/>
      <w:suff w:val="nothing"/>
      <w:lvlText w:val=""/>
      <w:lvlJc w:val="left"/>
      <w:pPr>
        <w:tabs>
          <w:tab w:val="num" w:pos="0"/>
        </w:tabs>
      </w:pPr>
      <w:rPr>
        <w:rFonts w:cs="Times New Roman"/>
      </w:rPr>
    </w:lvl>
    <w:lvl w:ilvl="8" w:tplc="55BA1D72">
      <w:start w:val="1"/>
      <w:numFmt w:val="none"/>
      <w:suff w:val="nothing"/>
      <w:lvlText w:val=""/>
      <w:lvlJc w:val="left"/>
      <w:pPr>
        <w:tabs>
          <w:tab w:val="num" w:pos="0"/>
        </w:tabs>
      </w:pPr>
      <w:rPr>
        <w:rFonts w:cs="Times New Roman"/>
      </w:rPr>
    </w:lvl>
  </w:abstractNum>
  <w:num w:numId="1" w16cid:durableId="2047833610">
    <w:abstractNumId w:val="1"/>
  </w:num>
  <w:num w:numId="2" w16cid:durableId="264273172">
    <w:abstractNumId w:val="7"/>
  </w:num>
  <w:num w:numId="3" w16cid:durableId="114839220">
    <w:abstractNumId w:val="5"/>
  </w:num>
  <w:num w:numId="4" w16cid:durableId="1951743945">
    <w:abstractNumId w:val="6"/>
  </w:num>
  <w:num w:numId="5" w16cid:durableId="735204182">
    <w:abstractNumId w:val="3"/>
  </w:num>
  <w:num w:numId="6" w16cid:durableId="1161585688">
    <w:abstractNumId w:val="2"/>
  </w:num>
  <w:num w:numId="7" w16cid:durableId="1670599136">
    <w:abstractNumId w:val="4"/>
  </w:num>
  <w:num w:numId="8" w16cid:durableId="1291090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C9D"/>
    <w:rsid w:val="000F712E"/>
    <w:rsid w:val="00385AF4"/>
    <w:rsid w:val="00507896"/>
    <w:rsid w:val="0088118A"/>
    <w:rsid w:val="009C03FD"/>
    <w:rsid w:val="00AE018D"/>
    <w:rsid w:val="00C35C9D"/>
    <w:rsid w:val="00E550C5"/>
    <w:rsid w:val="00E57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7C3BE"/>
  <w15:docId w15:val="{29A42CE0-95BF-4787-8F94-6A8EF6D92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0"/>
      <w:szCs w:val="20"/>
    </w:rPr>
  </w:style>
  <w:style w:type="paragraph" w:styleId="1">
    <w:name w:val="heading 1"/>
    <w:basedOn w:val="a"/>
    <w:link w:val="10"/>
    <w:uiPriority w:val="99"/>
    <w:qFormat/>
    <w:pPr>
      <w:keepNext/>
      <w:keepLines/>
      <w:spacing w:before="480" w:after="200"/>
      <w:outlineLvl w:val="0"/>
    </w:pPr>
    <w:rPr>
      <w:rFonts w:ascii="Arial" w:hAnsi="Arial"/>
      <w:sz w:val="40"/>
      <w:szCs w:val="40"/>
    </w:rPr>
  </w:style>
  <w:style w:type="paragraph" w:styleId="2">
    <w:name w:val="heading 2"/>
    <w:basedOn w:val="a"/>
    <w:link w:val="21"/>
    <w:uiPriority w:val="99"/>
    <w:qFormat/>
    <w:pPr>
      <w:keepNext/>
      <w:keepLines/>
      <w:spacing w:before="360" w:after="200"/>
      <w:outlineLvl w:val="1"/>
    </w:pPr>
    <w:rPr>
      <w:rFonts w:ascii="Arial" w:hAnsi="Arial"/>
      <w:sz w:val="34"/>
    </w:rPr>
  </w:style>
  <w:style w:type="paragraph" w:styleId="3">
    <w:name w:val="heading 3"/>
    <w:basedOn w:val="a"/>
    <w:link w:val="31"/>
    <w:uiPriority w:val="99"/>
    <w:qFormat/>
    <w:pPr>
      <w:keepNext/>
      <w:keepLines/>
      <w:spacing w:before="320" w:after="200"/>
      <w:outlineLvl w:val="2"/>
    </w:pPr>
    <w:rPr>
      <w:rFonts w:ascii="Arial" w:hAnsi="Arial"/>
      <w:sz w:val="30"/>
      <w:szCs w:val="30"/>
    </w:rPr>
  </w:style>
  <w:style w:type="paragraph" w:styleId="4">
    <w:name w:val="heading 4"/>
    <w:basedOn w:val="a"/>
    <w:link w:val="41"/>
    <w:uiPriority w:val="99"/>
    <w:qFormat/>
    <w:pPr>
      <w:keepNext/>
      <w:keepLines/>
      <w:spacing w:before="320" w:after="200"/>
      <w:outlineLvl w:val="3"/>
    </w:pPr>
    <w:rPr>
      <w:rFonts w:ascii="Arial" w:hAnsi="Arial"/>
      <w:b/>
      <w:bCs/>
      <w:sz w:val="26"/>
      <w:szCs w:val="26"/>
    </w:rPr>
  </w:style>
  <w:style w:type="paragraph" w:styleId="5">
    <w:name w:val="heading 5"/>
    <w:basedOn w:val="a"/>
    <w:link w:val="51"/>
    <w:uiPriority w:val="99"/>
    <w:qFormat/>
    <w:pPr>
      <w:keepNext/>
      <w:keepLines/>
      <w:spacing w:before="320" w:after="200"/>
      <w:outlineLvl w:val="4"/>
    </w:pPr>
    <w:rPr>
      <w:rFonts w:ascii="Arial" w:hAnsi="Arial"/>
      <w:b/>
      <w:bCs/>
      <w:sz w:val="24"/>
      <w:szCs w:val="24"/>
    </w:rPr>
  </w:style>
  <w:style w:type="paragraph" w:styleId="6">
    <w:name w:val="heading 6"/>
    <w:basedOn w:val="a"/>
    <w:link w:val="61"/>
    <w:uiPriority w:val="99"/>
    <w:qFormat/>
    <w:pPr>
      <w:keepNext/>
      <w:keepLines/>
      <w:spacing w:before="320" w:after="200"/>
      <w:outlineLvl w:val="5"/>
    </w:pPr>
    <w:rPr>
      <w:rFonts w:ascii="Arial" w:hAnsi="Arial"/>
      <w:b/>
      <w:bCs/>
      <w:sz w:val="22"/>
      <w:szCs w:val="22"/>
    </w:rPr>
  </w:style>
  <w:style w:type="paragraph" w:styleId="7">
    <w:name w:val="heading 7"/>
    <w:basedOn w:val="a"/>
    <w:link w:val="71"/>
    <w:uiPriority w:val="99"/>
    <w:qFormat/>
    <w:pPr>
      <w:keepNext/>
      <w:keepLines/>
      <w:spacing w:before="320" w:after="200"/>
      <w:outlineLvl w:val="6"/>
    </w:pPr>
    <w:rPr>
      <w:rFonts w:ascii="Arial" w:hAnsi="Arial"/>
      <w:b/>
      <w:bCs/>
      <w:i/>
      <w:iCs/>
      <w:sz w:val="22"/>
      <w:szCs w:val="22"/>
    </w:rPr>
  </w:style>
  <w:style w:type="paragraph" w:styleId="8">
    <w:name w:val="heading 8"/>
    <w:basedOn w:val="a"/>
    <w:link w:val="81"/>
    <w:uiPriority w:val="99"/>
    <w:qFormat/>
    <w:pPr>
      <w:keepNext/>
      <w:keepLines/>
      <w:spacing w:before="320" w:after="200"/>
      <w:outlineLvl w:val="7"/>
    </w:pPr>
    <w:rPr>
      <w:rFonts w:ascii="Arial" w:hAnsi="Arial"/>
      <w:i/>
      <w:iCs/>
      <w:sz w:val="22"/>
      <w:szCs w:val="22"/>
    </w:rPr>
  </w:style>
  <w:style w:type="paragraph" w:styleId="9">
    <w:name w:val="heading 9"/>
    <w:basedOn w:val="a"/>
    <w:link w:val="91"/>
    <w:uiPriority w:val="99"/>
    <w:qFormat/>
    <w:pPr>
      <w:keepNext/>
      <w:keepLines/>
      <w:spacing w:before="320" w:after="200"/>
      <w:outlineLvl w:val="8"/>
    </w:pPr>
    <w:rPr>
      <w:rFonts w:ascii="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Заголовок 1 Знак"/>
    <w:basedOn w:val="a0"/>
    <w:link w:val="1"/>
    <w:uiPriority w:val="99"/>
    <w:rPr>
      <w:rFonts w:ascii="Arial" w:eastAsia="Times New Roman" w:hAnsi="Arial"/>
      <w:sz w:val="40"/>
    </w:rPr>
  </w:style>
  <w:style w:type="character" w:customStyle="1" w:styleId="21">
    <w:name w:val="Заголовок 2 Знак1"/>
    <w:basedOn w:val="a0"/>
    <w:link w:val="2"/>
    <w:uiPriority w:val="99"/>
    <w:rPr>
      <w:rFonts w:ascii="Arial" w:eastAsia="Times New Roman" w:hAnsi="Arial"/>
      <w:sz w:val="34"/>
    </w:rPr>
  </w:style>
  <w:style w:type="character" w:customStyle="1" w:styleId="31">
    <w:name w:val="Заголовок 3 Знак1"/>
    <w:basedOn w:val="a0"/>
    <w:link w:val="3"/>
    <w:uiPriority w:val="99"/>
    <w:rPr>
      <w:rFonts w:ascii="Arial" w:eastAsia="Times New Roman" w:hAnsi="Arial"/>
      <w:sz w:val="30"/>
    </w:rPr>
  </w:style>
  <w:style w:type="character" w:customStyle="1" w:styleId="41">
    <w:name w:val="Заголовок 4 Знак1"/>
    <w:basedOn w:val="a0"/>
    <w:link w:val="4"/>
    <w:uiPriority w:val="99"/>
    <w:rPr>
      <w:rFonts w:ascii="Arial" w:eastAsia="Times New Roman" w:hAnsi="Arial"/>
      <w:b/>
      <w:sz w:val="26"/>
    </w:rPr>
  </w:style>
  <w:style w:type="character" w:customStyle="1" w:styleId="51">
    <w:name w:val="Заголовок 5 Знак1"/>
    <w:basedOn w:val="a0"/>
    <w:link w:val="5"/>
    <w:uiPriority w:val="99"/>
    <w:rPr>
      <w:rFonts w:ascii="Arial" w:eastAsia="Times New Roman" w:hAnsi="Arial"/>
      <w:b/>
      <w:sz w:val="24"/>
    </w:rPr>
  </w:style>
  <w:style w:type="character" w:customStyle="1" w:styleId="61">
    <w:name w:val="Заголовок 6 Знак1"/>
    <w:basedOn w:val="a0"/>
    <w:link w:val="6"/>
    <w:uiPriority w:val="99"/>
    <w:rPr>
      <w:rFonts w:ascii="Arial" w:eastAsia="Times New Roman" w:hAnsi="Arial"/>
      <w:b/>
      <w:sz w:val="22"/>
    </w:rPr>
  </w:style>
  <w:style w:type="character" w:customStyle="1" w:styleId="71">
    <w:name w:val="Заголовок 7 Знак1"/>
    <w:basedOn w:val="a0"/>
    <w:link w:val="7"/>
    <w:uiPriority w:val="99"/>
    <w:rPr>
      <w:rFonts w:ascii="Arial" w:eastAsia="Times New Roman" w:hAnsi="Arial"/>
      <w:b/>
      <w:i/>
      <w:sz w:val="22"/>
    </w:rPr>
  </w:style>
  <w:style w:type="character" w:customStyle="1" w:styleId="81">
    <w:name w:val="Заголовок 8 Знак1"/>
    <w:basedOn w:val="a0"/>
    <w:link w:val="8"/>
    <w:uiPriority w:val="99"/>
    <w:rPr>
      <w:rFonts w:ascii="Arial" w:eastAsia="Times New Roman" w:hAnsi="Arial"/>
      <w:i/>
      <w:sz w:val="22"/>
    </w:rPr>
  </w:style>
  <w:style w:type="character" w:customStyle="1" w:styleId="91">
    <w:name w:val="Заголовок 9 Знак1"/>
    <w:basedOn w:val="a0"/>
    <w:link w:val="9"/>
    <w:uiPriority w:val="99"/>
    <w:rPr>
      <w:rFonts w:ascii="Arial" w:eastAsia="Times New Roman" w:hAnsi="Arial"/>
      <w:i/>
      <w:sz w:val="21"/>
    </w:rPr>
  </w:style>
  <w:style w:type="character" w:customStyle="1" w:styleId="TitleChar">
    <w:name w:val="Title Char"/>
    <w:uiPriority w:val="99"/>
    <w:rPr>
      <w:sz w:val="48"/>
    </w:rPr>
  </w:style>
  <w:style w:type="character" w:customStyle="1" w:styleId="SubtitleChar">
    <w:name w:val="Subtitle Char"/>
    <w:uiPriority w:val="99"/>
    <w:rPr>
      <w:sz w:val="24"/>
    </w:rPr>
  </w:style>
  <w:style w:type="character" w:customStyle="1" w:styleId="QuoteChar">
    <w:name w:val="Quote Char"/>
    <w:uiPriority w:val="99"/>
    <w:rPr>
      <w:i/>
    </w:rPr>
  </w:style>
  <w:style w:type="character" w:customStyle="1" w:styleId="IntenseQuoteChar">
    <w:name w:val="Intense Quote Char"/>
    <w:uiPriority w:val="99"/>
    <w:rPr>
      <w:i/>
    </w:rPr>
  </w:style>
  <w:style w:type="character" w:customStyle="1" w:styleId="HeaderChar">
    <w:name w:val="Header Char"/>
    <w:uiPriority w:val="99"/>
  </w:style>
  <w:style w:type="character" w:customStyle="1" w:styleId="FooterChar">
    <w:name w:val="Footer Char"/>
    <w:uiPriority w:val="99"/>
  </w:style>
  <w:style w:type="character" w:customStyle="1" w:styleId="CaptionChar">
    <w:name w:val="Caption Char"/>
    <w:uiPriority w:val="99"/>
  </w:style>
  <w:style w:type="character" w:styleId="a4">
    <w:name w:val="Hyperlink"/>
    <w:basedOn w:val="a0"/>
    <w:uiPriority w:val="99"/>
    <w:rPr>
      <w:rFonts w:cs="Times New Roman"/>
      <w:color w:val="0563C1"/>
      <w:u w:val="single"/>
    </w:rPr>
  </w:style>
  <w:style w:type="character" w:customStyle="1" w:styleId="FootnoteTextChar">
    <w:name w:val="Footnote Text Char"/>
    <w:uiPriority w:val="99"/>
    <w:rPr>
      <w:sz w:val="18"/>
    </w:rPr>
  </w:style>
  <w:style w:type="character" w:customStyle="1" w:styleId="a5">
    <w:name w:val="Символ сноски"/>
    <w:uiPriority w:val="99"/>
    <w:rPr>
      <w:vertAlign w:val="superscript"/>
    </w:rPr>
  </w:style>
  <w:style w:type="character" w:styleId="a6">
    <w:name w:val="footnote reference"/>
    <w:basedOn w:val="a0"/>
    <w:uiPriority w:val="99"/>
    <w:rPr>
      <w:rFonts w:cs="Times New Roman"/>
      <w:vertAlign w:val="superscript"/>
    </w:rPr>
  </w:style>
  <w:style w:type="character" w:customStyle="1" w:styleId="EndnoteTextChar">
    <w:name w:val="Endnote Text Char"/>
    <w:uiPriority w:val="99"/>
    <w:rPr>
      <w:sz w:val="20"/>
    </w:rPr>
  </w:style>
  <w:style w:type="character" w:customStyle="1" w:styleId="a7">
    <w:name w:val="Символ концевой сноски"/>
    <w:uiPriority w:val="99"/>
    <w:semiHidden/>
    <w:rPr>
      <w:vertAlign w:val="superscript"/>
    </w:rPr>
  </w:style>
  <w:style w:type="character" w:styleId="a8">
    <w:name w:val="endnote reference"/>
    <w:basedOn w:val="a0"/>
    <w:uiPriority w:val="99"/>
    <w:rPr>
      <w:rFonts w:cs="Times New Roman"/>
      <w:vertAlign w:val="superscript"/>
    </w:rPr>
  </w:style>
  <w:style w:type="character" w:customStyle="1" w:styleId="22">
    <w:name w:val="Заголовок 2 Знак"/>
    <w:uiPriority w:val="99"/>
    <w:rPr>
      <w:rFonts w:ascii="Calibri Light" w:hAnsi="Calibri Light"/>
      <w:b/>
      <w:i/>
      <w:sz w:val="28"/>
    </w:rPr>
  </w:style>
  <w:style w:type="character" w:customStyle="1" w:styleId="32">
    <w:name w:val="Заголовок 3 Знак"/>
    <w:uiPriority w:val="99"/>
    <w:rPr>
      <w:rFonts w:ascii="Calibri Light" w:hAnsi="Calibri Light"/>
      <w:b/>
      <w:sz w:val="26"/>
    </w:rPr>
  </w:style>
  <w:style w:type="character" w:customStyle="1" w:styleId="42">
    <w:name w:val="Заголовок 4 Знак"/>
    <w:uiPriority w:val="99"/>
    <w:rPr>
      <w:rFonts w:ascii="Calibri" w:hAnsi="Calibri"/>
      <w:b/>
      <w:sz w:val="28"/>
    </w:rPr>
  </w:style>
  <w:style w:type="character" w:customStyle="1" w:styleId="52">
    <w:name w:val="Заголовок 5 Знак"/>
    <w:uiPriority w:val="99"/>
    <w:rPr>
      <w:rFonts w:ascii="Calibri" w:hAnsi="Calibri"/>
      <w:b/>
      <w:i/>
      <w:sz w:val="26"/>
    </w:rPr>
  </w:style>
  <w:style w:type="character" w:customStyle="1" w:styleId="60">
    <w:name w:val="Заголовок 6 Знак"/>
    <w:link w:val="210"/>
    <w:uiPriority w:val="99"/>
    <w:rPr>
      <w:rFonts w:ascii="Calibri" w:hAnsi="Calibri"/>
      <w:b/>
      <w:sz w:val="22"/>
    </w:rPr>
  </w:style>
  <w:style w:type="character" w:customStyle="1" w:styleId="70">
    <w:name w:val="Заголовок 7 Знак"/>
    <w:uiPriority w:val="99"/>
    <w:rPr>
      <w:rFonts w:ascii="Calibri" w:hAnsi="Calibri"/>
      <w:sz w:val="24"/>
    </w:rPr>
  </w:style>
  <w:style w:type="character" w:customStyle="1" w:styleId="80">
    <w:name w:val="Заголовок 8 Знак"/>
    <w:uiPriority w:val="99"/>
    <w:rPr>
      <w:rFonts w:ascii="Calibri" w:hAnsi="Calibri"/>
      <w:i/>
      <w:sz w:val="24"/>
    </w:rPr>
  </w:style>
  <w:style w:type="character" w:customStyle="1" w:styleId="90">
    <w:name w:val="Заголовок 9 Знак"/>
    <w:uiPriority w:val="99"/>
    <w:rPr>
      <w:rFonts w:ascii="Calibri Light" w:hAnsi="Calibri Light"/>
      <w:sz w:val="22"/>
    </w:rPr>
  </w:style>
  <w:style w:type="character" w:styleId="a9">
    <w:name w:val="Emphasis"/>
    <w:basedOn w:val="a0"/>
    <w:uiPriority w:val="99"/>
    <w:qFormat/>
    <w:rPr>
      <w:rFonts w:cs="Times New Roman"/>
      <w:i/>
    </w:rPr>
  </w:style>
  <w:style w:type="paragraph" w:customStyle="1" w:styleId="12">
    <w:name w:val="Заголовок1"/>
    <w:basedOn w:val="a"/>
    <w:next w:val="aa"/>
    <w:uiPriority w:val="99"/>
    <w:pPr>
      <w:keepNext/>
      <w:spacing w:before="240" w:after="120"/>
    </w:pPr>
    <w:rPr>
      <w:rFonts w:ascii="Liberation Sans" w:eastAsia="Microsoft YaHei" w:hAnsi="Liberation Sans"/>
      <w:sz w:val="28"/>
      <w:szCs w:val="28"/>
    </w:rPr>
  </w:style>
  <w:style w:type="paragraph" w:styleId="aa">
    <w:name w:val="Body Text"/>
    <w:basedOn w:val="a"/>
    <w:link w:val="ab"/>
    <w:uiPriority w:val="99"/>
    <w:pPr>
      <w:spacing w:after="140" w:line="276" w:lineRule="auto"/>
    </w:pPr>
  </w:style>
  <w:style w:type="character" w:customStyle="1" w:styleId="ab">
    <w:name w:val="Основной текст Знак"/>
    <w:basedOn w:val="a0"/>
    <w:link w:val="aa"/>
    <w:uiPriority w:val="99"/>
    <w:semiHidden/>
    <w:rPr>
      <w:sz w:val="20"/>
      <w:szCs w:val="20"/>
    </w:rPr>
  </w:style>
  <w:style w:type="paragraph" w:styleId="ac">
    <w:name w:val="List"/>
    <w:basedOn w:val="aa"/>
    <w:uiPriority w:val="99"/>
  </w:style>
  <w:style w:type="paragraph" w:styleId="ad">
    <w:name w:val="caption"/>
    <w:basedOn w:val="a"/>
    <w:uiPriority w:val="99"/>
    <w:qFormat/>
    <w:pPr>
      <w:spacing w:line="276" w:lineRule="auto"/>
    </w:pPr>
    <w:rPr>
      <w:b/>
      <w:bCs/>
      <w:color w:val="4F81BD"/>
      <w:sz w:val="18"/>
      <w:szCs w:val="18"/>
    </w:rPr>
  </w:style>
  <w:style w:type="paragraph" w:styleId="13">
    <w:name w:val="index 1"/>
    <w:basedOn w:val="a"/>
    <w:next w:val="a"/>
    <w:uiPriority w:val="99"/>
    <w:semiHidden/>
    <w:pPr>
      <w:ind w:left="200" w:hanging="200"/>
    </w:pPr>
  </w:style>
  <w:style w:type="paragraph" w:styleId="ae">
    <w:name w:val="index heading"/>
    <w:basedOn w:val="12"/>
    <w:uiPriority w:val="99"/>
  </w:style>
  <w:style w:type="paragraph" w:styleId="af">
    <w:name w:val="List Paragraph"/>
    <w:basedOn w:val="a"/>
    <w:uiPriority w:val="99"/>
    <w:qFormat/>
    <w:pPr>
      <w:ind w:left="720"/>
      <w:contextualSpacing/>
    </w:pPr>
  </w:style>
  <w:style w:type="paragraph" w:styleId="af0">
    <w:name w:val="No Spacing"/>
    <w:uiPriority w:val="99"/>
    <w:qFormat/>
    <w:rPr>
      <w:sz w:val="20"/>
      <w:szCs w:val="20"/>
      <w:lang w:eastAsia="zh-CN"/>
    </w:rPr>
  </w:style>
  <w:style w:type="paragraph" w:styleId="af1">
    <w:name w:val="Title"/>
    <w:basedOn w:val="a"/>
    <w:link w:val="af2"/>
    <w:uiPriority w:val="99"/>
    <w:qFormat/>
    <w:pPr>
      <w:spacing w:before="300" w:after="200"/>
      <w:contextualSpacing/>
    </w:pPr>
    <w:rPr>
      <w:sz w:val="48"/>
      <w:szCs w:val="48"/>
    </w:rPr>
  </w:style>
  <w:style w:type="character" w:customStyle="1" w:styleId="af2">
    <w:name w:val="Заголовок Знак"/>
    <w:basedOn w:val="a0"/>
    <w:link w:val="af1"/>
    <w:uiPriority w:val="10"/>
    <w:rPr>
      <w:rFonts w:asciiTheme="majorHAnsi" w:eastAsiaTheme="majorEastAsia" w:hAnsiTheme="majorHAnsi" w:cstheme="majorBidi"/>
      <w:b/>
      <w:bCs/>
      <w:sz w:val="32"/>
      <w:szCs w:val="32"/>
    </w:rPr>
  </w:style>
  <w:style w:type="paragraph" w:styleId="af3">
    <w:name w:val="Subtitle"/>
    <w:basedOn w:val="a"/>
    <w:link w:val="af4"/>
    <w:uiPriority w:val="99"/>
    <w:qFormat/>
    <w:pPr>
      <w:spacing w:before="200" w:after="200"/>
    </w:pPr>
    <w:rPr>
      <w:sz w:val="24"/>
      <w:szCs w:val="24"/>
    </w:rPr>
  </w:style>
  <w:style w:type="character" w:customStyle="1" w:styleId="af4">
    <w:name w:val="Подзаголовок Знак"/>
    <w:basedOn w:val="a0"/>
    <w:link w:val="af3"/>
    <w:uiPriority w:val="11"/>
    <w:rPr>
      <w:rFonts w:asciiTheme="majorHAnsi" w:eastAsiaTheme="majorEastAsia" w:hAnsiTheme="majorHAnsi" w:cstheme="majorBidi"/>
      <w:sz w:val="24"/>
      <w:szCs w:val="24"/>
    </w:rPr>
  </w:style>
  <w:style w:type="paragraph" w:styleId="23">
    <w:name w:val="Quote"/>
    <w:basedOn w:val="a"/>
    <w:link w:val="24"/>
    <w:uiPriority w:val="99"/>
    <w:qFormat/>
    <w:pPr>
      <w:ind w:left="720" w:right="720"/>
    </w:pPr>
    <w:rPr>
      <w:i/>
    </w:rPr>
  </w:style>
  <w:style w:type="character" w:customStyle="1" w:styleId="24">
    <w:name w:val="Цитата 2 Знак"/>
    <w:basedOn w:val="a0"/>
    <w:link w:val="23"/>
    <w:uiPriority w:val="29"/>
    <w:rPr>
      <w:i/>
      <w:iCs/>
      <w:color w:val="000000" w:themeColor="text1"/>
      <w:sz w:val="20"/>
      <w:szCs w:val="20"/>
    </w:rPr>
  </w:style>
  <w:style w:type="paragraph" w:styleId="af5">
    <w:name w:val="Intense Quote"/>
    <w:basedOn w:val="a"/>
    <w:link w:val="af6"/>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6">
    <w:name w:val="Выделенная цитата Знак"/>
    <w:basedOn w:val="a0"/>
    <w:link w:val="af5"/>
    <w:uiPriority w:val="30"/>
    <w:rPr>
      <w:b/>
      <w:bCs/>
      <w:i/>
      <w:iCs/>
      <w:color w:val="4F81BD" w:themeColor="accent1"/>
      <w:sz w:val="20"/>
      <w:szCs w:val="20"/>
    </w:rPr>
  </w:style>
  <w:style w:type="paragraph" w:customStyle="1" w:styleId="af7">
    <w:name w:val="Колонтитулы"/>
    <w:basedOn w:val="a"/>
    <w:uiPriority w:val="99"/>
  </w:style>
  <w:style w:type="paragraph" w:styleId="af8">
    <w:name w:val="header"/>
    <w:basedOn w:val="a"/>
    <w:link w:val="af9"/>
    <w:uiPriority w:val="99"/>
    <w:pPr>
      <w:tabs>
        <w:tab w:val="center" w:pos="7143"/>
        <w:tab w:val="right" w:pos="14287"/>
      </w:tabs>
    </w:pPr>
  </w:style>
  <w:style w:type="character" w:customStyle="1" w:styleId="af9">
    <w:name w:val="Верхний колонтитул Знак"/>
    <w:basedOn w:val="a0"/>
    <w:link w:val="af8"/>
    <w:uiPriority w:val="99"/>
    <w:semiHidden/>
    <w:rPr>
      <w:sz w:val="20"/>
      <w:szCs w:val="20"/>
    </w:rPr>
  </w:style>
  <w:style w:type="paragraph" w:styleId="afa">
    <w:name w:val="footer"/>
    <w:basedOn w:val="a"/>
    <w:link w:val="afb"/>
    <w:uiPriority w:val="99"/>
    <w:pPr>
      <w:tabs>
        <w:tab w:val="center" w:pos="7143"/>
        <w:tab w:val="right" w:pos="14287"/>
      </w:tabs>
    </w:pPr>
  </w:style>
  <w:style w:type="character" w:customStyle="1" w:styleId="afb">
    <w:name w:val="Нижний колонтитул Знак"/>
    <w:basedOn w:val="a0"/>
    <w:link w:val="afa"/>
    <w:uiPriority w:val="99"/>
    <w:semiHidden/>
    <w:rPr>
      <w:sz w:val="20"/>
      <w:szCs w:val="20"/>
    </w:rPr>
  </w:style>
  <w:style w:type="paragraph" w:styleId="afc">
    <w:name w:val="footnote text"/>
    <w:basedOn w:val="a"/>
    <w:link w:val="afd"/>
    <w:uiPriority w:val="99"/>
    <w:semiHidden/>
    <w:pPr>
      <w:spacing w:after="40"/>
    </w:pPr>
    <w:rPr>
      <w:sz w:val="18"/>
    </w:rPr>
  </w:style>
  <w:style w:type="character" w:customStyle="1" w:styleId="afd">
    <w:name w:val="Текст сноски Знак"/>
    <w:basedOn w:val="a0"/>
    <w:link w:val="afc"/>
    <w:uiPriority w:val="99"/>
    <w:semiHidden/>
    <w:rPr>
      <w:sz w:val="20"/>
      <w:szCs w:val="20"/>
    </w:rPr>
  </w:style>
  <w:style w:type="paragraph" w:styleId="afe">
    <w:name w:val="endnote text"/>
    <w:basedOn w:val="a"/>
    <w:link w:val="aff"/>
    <w:uiPriority w:val="99"/>
    <w:semiHidden/>
  </w:style>
  <w:style w:type="character" w:customStyle="1" w:styleId="aff">
    <w:name w:val="Текст концевой сноски Знак"/>
    <w:basedOn w:val="a0"/>
    <w:link w:val="afe"/>
    <w:uiPriority w:val="99"/>
    <w:semiHidden/>
    <w:rPr>
      <w:sz w:val="20"/>
      <w:szCs w:val="20"/>
    </w:rPr>
  </w:style>
  <w:style w:type="paragraph" w:styleId="14">
    <w:name w:val="toc 1"/>
    <w:basedOn w:val="a"/>
    <w:uiPriority w:val="99"/>
    <w:pPr>
      <w:spacing w:after="57"/>
    </w:pPr>
  </w:style>
  <w:style w:type="paragraph" w:styleId="25">
    <w:name w:val="toc 2"/>
    <w:basedOn w:val="a"/>
    <w:uiPriority w:val="99"/>
    <w:pPr>
      <w:spacing w:after="57"/>
      <w:ind w:left="283"/>
    </w:pPr>
  </w:style>
  <w:style w:type="paragraph" w:styleId="33">
    <w:name w:val="toc 3"/>
    <w:basedOn w:val="a"/>
    <w:uiPriority w:val="99"/>
    <w:pPr>
      <w:spacing w:after="57"/>
      <w:ind w:left="567"/>
    </w:pPr>
  </w:style>
  <w:style w:type="paragraph" w:styleId="43">
    <w:name w:val="toc 4"/>
    <w:basedOn w:val="a"/>
    <w:uiPriority w:val="99"/>
    <w:pPr>
      <w:spacing w:after="57"/>
      <w:ind w:left="850"/>
    </w:pPr>
  </w:style>
  <w:style w:type="paragraph" w:styleId="53">
    <w:name w:val="toc 5"/>
    <w:basedOn w:val="a"/>
    <w:uiPriority w:val="99"/>
    <w:pPr>
      <w:spacing w:after="57"/>
      <w:ind w:left="1134"/>
    </w:pPr>
  </w:style>
  <w:style w:type="paragraph" w:styleId="62">
    <w:name w:val="toc 6"/>
    <w:basedOn w:val="a"/>
    <w:uiPriority w:val="99"/>
    <w:pPr>
      <w:spacing w:after="57"/>
      <w:ind w:left="1417"/>
    </w:pPr>
  </w:style>
  <w:style w:type="paragraph" w:styleId="72">
    <w:name w:val="toc 7"/>
    <w:basedOn w:val="a"/>
    <w:uiPriority w:val="99"/>
    <w:pPr>
      <w:spacing w:after="57"/>
      <w:ind w:left="1701"/>
    </w:pPr>
  </w:style>
  <w:style w:type="paragraph" w:styleId="82">
    <w:name w:val="toc 8"/>
    <w:basedOn w:val="a"/>
    <w:uiPriority w:val="99"/>
    <w:pPr>
      <w:spacing w:after="57"/>
      <w:ind w:left="1984"/>
    </w:pPr>
  </w:style>
  <w:style w:type="paragraph" w:styleId="92">
    <w:name w:val="toc 9"/>
    <w:basedOn w:val="a"/>
    <w:uiPriority w:val="99"/>
    <w:pPr>
      <w:spacing w:after="57"/>
      <w:ind w:left="2268"/>
    </w:pPr>
  </w:style>
  <w:style w:type="paragraph" w:styleId="aff0">
    <w:name w:val="TOC Heading"/>
    <w:basedOn w:val="1"/>
    <w:uiPriority w:val="99"/>
    <w:qFormat/>
    <w:pPr>
      <w:keepNext w:val="0"/>
      <w:keepLines w:val="0"/>
      <w:spacing w:before="0" w:after="0"/>
      <w:outlineLvl w:val="9"/>
    </w:pPr>
    <w:rPr>
      <w:rFonts w:ascii="Times New Roman" w:hAnsi="Times New Roman"/>
      <w:sz w:val="20"/>
      <w:szCs w:val="20"/>
      <w:lang w:eastAsia="zh-CN"/>
    </w:rPr>
  </w:style>
  <w:style w:type="paragraph" w:styleId="aff1">
    <w:name w:val="table of figures"/>
    <w:basedOn w:val="a"/>
    <w:uiPriority w:val="99"/>
  </w:style>
  <w:style w:type="paragraph" w:customStyle="1" w:styleId="2user">
    <w:name w:val="Заголовок 2 (user)"/>
    <w:basedOn w:val="a"/>
    <w:uiPriority w:val="99"/>
    <w:pPr>
      <w:keepNext/>
      <w:spacing w:before="240" w:after="60"/>
      <w:outlineLvl w:val="1"/>
    </w:pPr>
    <w:rPr>
      <w:rFonts w:ascii="Calibri Light" w:hAnsi="Calibri Light"/>
      <w:b/>
      <w:bCs/>
      <w:i/>
      <w:iCs/>
      <w:sz w:val="28"/>
      <w:szCs w:val="28"/>
      <w:lang w:val="en-US" w:eastAsia="en-US"/>
    </w:rPr>
  </w:style>
  <w:style w:type="paragraph" w:customStyle="1" w:styleId="3user">
    <w:name w:val="Заголовок 3 (user)"/>
    <w:basedOn w:val="a"/>
    <w:uiPriority w:val="99"/>
    <w:pPr>
      <w:keepNext/>
      <w:spacing w:before="240" w:after="60"/>
      <w:outlineLvl w:val="2"/>
    </w:pPr>
    <w:rPr>
      <w:rFonts w:ascii="Calibri Light" w:hAnsi="Calibri Light"/>
      <w:b/>
      <w:bCs/>
      <w:sz w:val="26"/>
      <w:szCs w:val="26"/>
      <w:lang w:val="en-US" w:eastAsia="en-US"/>
    </w:rPr>
  </w:style>
  <w:style w:type="paragraph" w:customStyle="1" w:styleId="4user">
    <w:name w:val="Заголовок 4 (user)"/>
    <w:basedOn w:val="a"/>
    <w:uiPriority w:val="99"/>
    <w:pPr>
      <w:keepNext/>
      <w:spacing w:before="240" w:after="60"/>
      <w:outlineLvl w:val="3"/>
    </w:pPr>
    <w:rPr>
      <w:rFonts w:ascii="Calibri" w:hAnsi="Calibri"/>
      <w:b/>
      <w:bCs/>
      <w:sz w:val="28"/>
      <w:szCs w:val="28"/>
      <w:lang w:val="en-US" w:eastAsia="en-US"/>
    </w:rPr>
  </w:style>
  <w:style w:type="paragraph" w:customStyle="1" w:styleId="5user">
    <w:name w:val="Заголовок 5 (user)"/>
    <w:basedOn w:val="a"/>
    <w:uiPriority w:val="99"/>
    <w:pPr>
      <w:spacing w:before="240" w:after="60"/>
      <w:outlineLvl w:val="4"/>
    </w:pPr>
    <w:rPr>
      <w:rFonts w:ascii="Calibri" w:hAnsi="Calibri"/>
      <w:b/>
      <w:bCs/>
      <w:i/>
      <w:iCs/>
      <w:sz w:val="26"/>
      <w:szCs w:val="26"/>
      <w:lang w:val="en-US" w:eastAsia="en-US"/>
    </w:rPr>
  </w:style>
  <w:style w:type="paragraph" w:customStyle="1" w:styleId="6user">
    <w:name w:val="Заголовок 6 (user)"/>
    <w:basedOn w:val="a"/>
    <w:uiPriority w:val="99"/>
    <w:pPr>
      <w:spacing w:before="240" w:after="60"/>
      <w:outlineLvl w:val="5"/>
    </w:pPr>
    <w:rPr>
      <w:rFonts w:ascii="Calibri" w:hAnsi="Calibri"/>
      <w:b/>
      <w:bCs/>
      <w:sz w:val="22"/>
      <w:szCs w:val="22"/>
      <w:lang w:val="en-US" w:eastAsia="en-US"/>
    </w:rPr>
  </w:style>
  <w:style w:type="paragraph" w:customStyle="1" w:styleId="7user">
    <w:name w:val="Заголовок 7 (user)"/>
    <w:basedOn w:val="a"/>
    <w:uiPriority w:val="99"/>
    <w:pPr>
      <w:spacing w:before="240" w:after="60"/>
      <w:outlineLvl w:val="6"/>
    </w:pPr>
    <w:rPr>
      <w:rFonts w:ascii="Calibri" w:hAnsi="Calibri"/>
      <w:sz w:val="24"/>
      <w:szCs w:val="24"/>
      <w:lang w:val="en-US" w:eastAsia="en-US"/>
    </w:rPr>
  </w:style>
  <w:style w:type="paragraph" w:customStyle="1" w:styleId="8user">
    <w:name w:val="Заголовок 8 (user)"/>
    <w:basedOn w:val="a"/>
    <w:uiPriority w:val="99"/>
    <w:pPr>
      <w:spacing w:before="240" w:after="60"/>
      <w:outlineLvl w:val="7"/>
    </w:pPr>
    <w:rPr>
      <w:rFonts w:ascii="Calibri" w:hAnsi="Calibri"/>
      <w:i/>
      <w:iCs/>
      <w:sz w:val="24"/>
      <w:szCs w:val="24"/>
      <w:lang w:val="en-US" w:eastAsia="en-US"/>
    </w:rPr>
  </w:style>
  <w:style w:type="paragraph" w:customStyle="1" w:styleId="9user">
    <w:name w:val="Заголовок 9 (user)"/>
    <w:basedOn w:val="a"/>
    <w:uiPriority w:val="99"/>
    <w:pPr>
      <w:spacing w:before="240" w:after="60"/>
      <w:outlineLvl w:val="8"/>
    </w:pPr>
    <w:rPr>
      <w:rFonts w:ascii="Calibri Light" w:hAnsi="Calibri Light"/>
      <w:sz w:val="22"/>
      <w:szCs w:val="22"/>
      <w:lang w:val="en-US" w:eastAsia="en-US"/>
    </w:rPr>
  </w:style>
  <w:style w:type="paragraph" w:styleId="aff2">
    <w:name w:val="Balloon Text"/>
    <w:basedOn w:val="a"/>
    <w:link w:val="aff3"/>
    <w:uiPriority w:val="99"/>
    <w:semiHidden/>
    <w:rPr>
      <w:rFonts w:ascii="Tahoma" w:hAnsi="Tahoma" w:cs="Tahoma"/>
      <w:sz w:val="16"/>
      <w:szCs w:val="16"/>
    </w:rPr>
  </w:style>
  <w:style w:type="character" w:customStyle="1" w:styleId="aff3">
    <w:name w:val="Текст выноски Знак"/>
    <w:basedOn w:val="a0"/>
    <w:link w:val="aff2"/>
    <w:uiPriority w:val="99"/>
    <w:semiHidden/>
    <w:rPr>
      <w:sz w:val="0"/>
      <w:szCs w:val="0"/>
    </w:rPr>
  </w:style>
  <w:style w:type="paragraph" w:customStyle="1" w:styleId="15">
    <w:name w:val="Без интервала1"/>
    <w:uiPriority w:val="99"/>
    <w:rPr>
      <w:rFonts w:ascii="Calibri" w:hAnsi="Calibri"/>
      <w:lang w:eastAsia="en-US"/>
    </w:rPr>
  </w:style>
  <w:style w:type="paragraph" w:customStyle="1" w:styleId="16">
    <w:name w:val="Абзац списка1"/>
    <w:basedOn w:val="a"/>
    <w:uiPriority w:val="99"/>
    <w:pPr>
      <w:ind w:left="720"/>
      <w:contextualSpacing/>
      <w:jc w:val="both"/>
    </w:pPr>
    <w:rPr>
      <w:rFonts w:cs="Times New Roman"/>
      <w:sz w:val="28"/>
      <w:szCs w:val="22"/>
      <w:lang w:eastAsia="en-US"/>
    </w:rPr>
  </w:style>
  <w:style w:type="paragraph" w:customStyle="1" w:styleId="ConsPlusNormal">
    <w:name w:val="ConsPlusNormal"/>
    <w:uiPriority w:val="99"/>
    <w:pPr>
      <w:widowControl w:val="0"/>
      <w:ind w:firstLine="720"/>
    </w:pPr>
    <w:rPr>
      <w:rFonts w:ascii="Arial" w:hAnsi="Arial"/>
      <w:sz w:val="24"/>
      <w:szCs w:val="20"/>
      <w:lang w:eastAsia="zh-CN"/>
    </w:rPr>
  </w:style>
  <w:style w:type="paragraph" w:customStyle="1" w:styleId="210">
    <w:name w:val="Заголовок 21"/>
    <w:link w:val="60"/>
    <w:qFormat/>
    <w:pPr>
      <w:keepNext/>
      <w:pBdr>
        <w:top w:val="none" w:sz="4" w:space="0" w:color="000000"/>
        <w:left w:val="none" w:sz="4" w:space="0" w:color="000000"/>
        <w:bottom w:val="none" w:sz="4" w:space="0" w:color="000000"/>
        <w:right w:val="none" w:sz="4" w:space="0" w:color="000000"/>
        <w:between w:val="none" w:sz="4" w:space="0" w:color="000000"/>
      </w:pBdr>
      <w:jc w:val="center"/>
      <w:outlineLvl w:val="1"/>
    </w:pPr>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601</Words>
  <Characters>4785</Characters>
  <Application>Microsoft Office Word</Application>
  <DocSecurity>0</DocSecurity>
  <Lines>165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Гербер А.И.</dc:creator>
  <cp:keywords/>
  <dc:description/>
  <cp:lastModifiedBy>user</cp:lastModifiedBy>
  <cp:revision>4</cp:revision>
  <cp:lastPrinted>2026-02-05T03:37:00Z</cp:lastPrinted>
  <dcterms:created xsi:type="dcterms:W3CDTF">2026-02-05T03:33:00Z</dcterms:created>
  <dcterms:modified xsi:type="dcterms:W3CDTF">2026-02-05T03:39:00Z</dcterms:modified>
</cp:coreProperties>
</file>